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807" w:rsidRDefault="00776807" w:rsidP="00776807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GHEA Grapalat" w:hAnsi="GHEA Grapalat"/>
          <w:b w:val="0"/>
          <w:i/>
          <w:color w:val="000000"/>
          <w:sz w:val="16"/>
          <w:szCs w:val="16"/>
        </w:rPr>
      </w:pPr>
    </w:p>
    <w:p w:rsidR="00776807" w:rsidRPr="00365437" w:rsidRDefault="00776807" w:rsidP="00776807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776807" w:rsidRPr="00365437" w:rsidRDefault="00B13656" w:rsidP="00776807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 xml:space="preserve">ՇՀ </w:t>
      </w:r>
      <w:r w:rsidR="00776807"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776807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76807"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776807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76807"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776807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76807"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76807" w:rsidRPr="00365437" w:rsidRDefault="00776807" w:rsidP="00776807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776807" w:rsidRPr="00365437" w:rsidRDefault="00B13656" w:rsidP="00776807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ՇՀ</w:t>
      </w:r>
      <w:r w:rsidR="00776807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776807"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776807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776807"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776807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7E3EC9">
        <w:rPr>
          <w:rFonts w:ascii="GHEA Grapalat" w:hAnsi="GHEA Grapalat"/>
          <w:b w:val="0"/>
          <w:i/>
          <w:szCs w:val="24"/>
          <w:lang w:val="af-ZA"/>
        </w:rPr>
        <w:t>ՇՀԱՊՁԲ-15/15-2017-</w:t>
      </w:r>
      <w:r w:rsidR="007E3EC9">
        <w:rPr>
          <w:rFonts w:ascii="GHEA Grapalat" w:hAnsi="GHEA Grapalat"/>
          <w:b w:val="0"/>
          <w:i/>
          <w:szCs w:val="24"/>
          <w:lang w:val="hy-AM"/>
        </w:rPr>
        <w:t>2</w:t>
      </w:r>
      <w:r>
        <w:rPr>
          <w:rFonts w:ascii="GHEA Grapalat" w:hAnsi="GHEA Grapalat"/>
          <w:b w:val="0"/>
          <w:i/>
          <w:szCs w:val="24"/>
          <w:lang w:val="af-ZA"/>
        </w:rPr>
        <w:t>-ԴԲԳԳԿ</w:t>
      </w:r>
    </w:p>
    <w:p w:rsidR="00776807" w:rsidRPr="00365437" w:rsidRDefault="00776807" w:rsidP="0077680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 w:rsidRPr="00365437">
        <w:rPr>
          <w:rFonts w:ascii="GHEA Grapalat" w:hAnsi="GHEA Grapalat"/>
          <w:sz w:val="20"/>
          <w:lang w:val="af-ZA"/>
        </w:rPr>
        <w:t xml:space="preserve">` </w:t>
      </w:r>
      <w:r w:rsidR="00E00948">
        <w:rPr>
          <w:rFonts w:ascii="GHEA Grapalat" w:hAnsi="GHEA Grapalat"/>
          <w:sz w:val="20"/>
          <w:lang w:val="hy-AM"/>
        </w:rPr>
        <w:t>ՀՀ ԱՆ «Դատաբժշկական Գիտագործնական Կենտրոն» ՊՈԱԿ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որը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գտնվում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="00E00948">
        <w:rPr>
          <w:rFonts w:ascii="GHEA Grapalat" w:hAnsi="GHEA Grapalat"/>
          <w:sz w:val="20"/>
          <w:lang w:val="hy-AM"/>
        </w:rPr>
        <w:t>ք.Երևան, Հերացի 5/1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հասցեում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 xml:space="preserve">և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="00E00948">
        <w:rPr>
          <w:rFonts w:ascii="GHEA Grapalat" w:hAnsi="GHEA Grapalat"/>
          <w:sz w:val="20"/>
          <w:lang w:val="hy-AM"/>
        </w:rPr>
        <w:t>ՇՀԱՊՁԲ</w:t>
      </w:r>
      <w:r w:rsidR="00781B73">
        <w:rPr>
          <w:rFonts w:ascii="GHEA Grapalat" w:hAnsi="GHEA Grapalat"/>
          <w:sz w:val="20"/>
          <w:lang w:val="hy-AM"/>
        </w:rPr>
        <w:t>-15/15-2017-2</w:t>
      </w:r>
      <w:r w:rsidR="00E00948">
        <w:rPr>
          <w:rFonts w:ascii="GHEA Grapalat" w:hAnsi="GHEA Grapalat"/>
          <w:sz w:val="20"/>
          <w:lang w:val="hy-AM"/>
        </w:rPr>
        <w:t>-ԴԲԳԳԿ</w:t>
      </w:r>
      <w:r>
        <w:rPr>
          <w:rFonts w:ascii="GHEA Grapalat" w:hAnsi="GHEA Grapalat"/>
          <w:sz w:val="20"/>
          <w:lang w:val="af-ZA"/>
        </w:rPr>
        <w:t xml:space="preserve">  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հայտարարված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="00E00948">
        <w:rPr>
          <w:rFonts w:ascii="GHEA Grapalat" w:hAnsi="GHEA Grapalat"/>
          <w:sz w:val="20"/>
          <w:lang w:val="hy-AM"/>
        </w:rPr>
        <w:t>ՇՀ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ընթացակարգի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պայմանագրի</w:t>
      </w:r>
      <w:r w:rsidRPr="00365437">
        <w:rPr>
          <w:rFonts w:ascii="GHEA Grapalat" w:hAnsi="GHEA Grapalat"/>
          <w:sz w:val="20"/>
          <w:lang w:val="af-ZA"/>
        </w:rPr>
        <w:t xml:space="preserve"> /</w:t>
      </w:r>
      <w:r w:rsidRPr="00365437">
        <w:rPr>
          <w:rFonts w:ascii="GHEA Grapalat" w:hAnsi="GHEA Grapalat" w:cs="Sylfaen"/>
          <w:sz w:val="20"/>
          <w:lang w:val="af-ZA"/>
        </w:rPr>
        <w:t>երի</w:t>
      </w:r>
      <w:r w:rsidRPr="00365437">
        <w:rPr>
          <w:rFonts w:ascii="GHEA Grapalat" w:hAnsi="GHEA Grapalat"/>
          <w:sz w:val="20"/>
          <w:lang w:val="af-ZA"/>
        </w:rPr>
        <w:t xml:space="preserve">/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9"/>
        <w:gridCol w:w="189"/>
        <w:gridCol w:w="279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170"/>
        <w:gridCol w:w="693"/>
        <w:gridCol w:w="228"/>
        <w:gridCol w:w="169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36"/>
        <w:gridCol w:w="185"/>
        <w:gridCol w:w="210"/>
        <w:gridCol w:w="117"/>
        <w:gridCol w:w="612"/>
        <w:gridCol w:w="288"/>
        <w:gridCol w:w="793"/>
      </w:tblGrid>
      <w:tr w:rsidR="00776807" w:rsidRPr="00BF7713" w:rsidTr="00310620">
        <w:trPr>
          <w:trHeight w:val="146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776807" w:rsidRPr="00BF7713" w:rsidRDefault="00776807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776807" w:rsidRPr="00BF7713" w:rsidTr="00310620">
        <w:trPr>
          <w:trHeight w:val="110"/>
        </w:trPr>
        <w:tc>
          <w:tcPr>
            <w:tcW w:w="1026" w:type="dxa"/>
            <w:gridSpan w:val="3"/>
            <w:vMerge w:val="restart"/>
            <w:shd w:val="clear" w:color="auto" w:fill="auto"/>
            <w:vAlign w:val="center"/>
          </w:tcPr>
          <w:p w:rsidR="00776807" w:rsidRPr="00BF7713" w:rsidRDefault="00776807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388" w:type="dxa"/>
            <w:gridSpan w:val="6"/>
            <w:vMerge w:val="restart"/>
            <w:shd w:val="clear" w:color="auto" w:fill="auto"/>
            <w:vAlign w:val="center"/>
          </w:tcPr>
          <w:p w:rsidR="00776807" w:rsidRPr="00BF7713" w:rsidRDefault="00776807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776807" w:rsidRPr="00BF7713" w:rsidRDefault="00776807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776807" w:rsidRPr="00BF7713" w:rsidRDefault="00776807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776807" w:rsidRPr="00BF7713" w:rsidRDefault="00776807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776807" w:rsidRPr="00BF7713" w:rsidRDefault="00776807" w:rsidP="003106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776807" w:rsidRPr="00BF7713" w:rsidRDefault="00776807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776807" w:rsidRPr="00BF7713" w:rsidTr="00310620">
        <w:trPr>
          <w:trHeight w:val="175"/>
        </w:trPr>
        <w:tc>
          <w:tcPr>
            <w:tcW w:w="1026" w:type="dxa"/>
            <w:gridSpan w:val="3"/>
            <w:vMerge/>
            <w:shd w:val="clear" w:color="auto" w:fill="auto"/>
            <w:vAlign w:val="center"/>
          </w:tcPr>
          <w:p w:rsidR="00776807" w:rsidRPr="00BF7713" w:rsidRDefault="00776807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shd w:val="clear" w:color="auto" w:fill="auto"/>
            <w:vAlign w:val="center"/>
          </w:tcPr>
          <w:p w:rsidR="00776807" w:rsidRPr="00BF7713" w:rsidRDefault="00776807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776807" w:rsidRPr="00BF7713" w:rsidRDefault="00776807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776807" w:rsidRPr="00BF7713" w:rsidRDefault="00776807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776807" w:rsidRPr="00BF7713" w:rsidRDefault="00776807" w:rsidP="00310620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776807" w:rsidRPr="00BF7713" w:rsidRDefault="00776807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776807" w:rsidRPr="00BF7713" w:rsidRDefault="00776807" w:rsidP="003106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</w:tcPr>
          <w:p w:rsidR="00776807" w:rsidRPr="00BF7713" w:rsidRDefault="00776807" w:rsidP="003106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76807" w:rsidRPr="00BF7713" w:rsidTr="00310620">
        <w:trPr>
          <w:trHeight w:val="275"/>
        </w:trPr>
        <w:tc>
          <w:tcPr>
            <w:tcW w:w="10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6807" w:rsidRPr="00BF7713" w:rsidRDefault="00776807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6807" w:rsidRPr="00BF7713" w:rsidRDefault="00776807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6807" w:rsidRPr="00BF7713" w:rsidRDefault="00776807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6807" w:rsidRPr="00BF7713" w:rsidRDefault="00776807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6807" w:rsidRPr="00BF7713" w:rsidRDefault="00776807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6807" w:rsidRPr="00BF7713" w:rsidRDefault="00776807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6807" w:rsidRPr="00BF7713" w:rsidRDefault="00776807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776807" w:rsidRPr="00BF7713" w:rsidRDefault="00776807" w:rsidP="003106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776807" w:rsidRPr="00BF7713" w:rsidRDefault="00776807" w:rsidP="003106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81B73" w:rsidRPr="00BF7713" w:rsidTr="00310620">
        <w:trPr>
          <w:trHeight w:val="40"/>
        </w:trPr>
        <w:tc>
          <w:tcPr>
            <w:tcW w:w="1026" w:type="dxa"/>
            <w:gridSpan w:val="3"/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CTT գենի հայտնաբերման հավաքածու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Հավաքածու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2100000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2100000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CSF1PO, TPOX, TH01` 100xպրայմերներ, STR 10xբուֆեր, ներկ, դեիոնիզացված ջուր նուկլեիններից ազատված, համապատասխան սանդղակ նախատեսված ՊԱԱԳ արծաթով ներկելու եղանակով ախտորոշելու համար, պահպանման պայմաններն են  / -20˚C/, «Պրոմեգա» գործարանային արտադրության, կամ համարժեք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BF7713" w:rsidRDefault="00781B73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81B73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FFv գենի հայտնաբերման հավաքածու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Հավաքածու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2100000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2100000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F13AO1, FESFPS, vWA` 100xպրայմերներ, STR 10xբուֆեր, ներկ, դեիոնիզացված ջուր նուկլեիններից ազատված, համապատասխան սանդղակ նախատեսված ՊԱԱԳ արծաթով ներկելու եղանակով ախտորոշելու համար, պահպանման պայմաններն են  / -20˚C/, «Պրոմեգա» գործարանային արտադրության, կամ 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համարժեք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310620" w:rsidRDefault="00781B73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781B73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3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SilverSTR||| գենի հայտնաբերման հավաքածու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Հավաքածու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2100000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2100000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D7S820, D13S317,  D16S539 100xպրայմերներ , STR 10xբուֆեր, ներկ, դեիոնիզացված ջուր նուկլեիններից ազատված, համապատասխան սանդղակ նախատեսված ՊԱԱԳ արծաթով ներկելու եղանակով ախտորոշելու համար, պահպանման պայմաններն են / -20˚C/, «Պրոմեգա» գործարանային արտադրության, կամ համարժեք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BF7713" w:rsidRDefault="00781B73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81B73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Իմունոքրոմ թեստ կասետներ Seratec Hem Direct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>/արյան հետքերի համար/ կամ համարժեք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440000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440000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Իմունոքրոմ թեստ կասետներ իրենց բուֆերային լուծիչներով`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>լվացված և ֆիզիկո-քիմիական ազդակների ազդեցությամբ կասկա-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 xml:space="preserve">ծելի հետքերում արյան առկայությունը և նրանում մարդկային 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 xml:space="preserve">ծագման Hb–ի միաժամանակյա հայտնաբերման համար:  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BF7713" w:rsidRDefault="00781B73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Իմունոքրոմ թեստ կասետներ իրենց բուֆերային լուծիչներով`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>լվացված և ֆիզիկո-քիմիական ազդակների ազդեցությամբ կասկա-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 xml:space="preserve">ծելի հետքերում արյան առկայությունը և նրանում մարդկային 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 xml:space="preserve">ծագման Hb–ի միաժամանակյա հայտնաբերման համար:   </w:t>
            </w:r>
          </w:p>
        </w:tc>
      </w:tr>
      <w:tr w:rsidR="00781B73" w:rsidRPr="00781B7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Արյան առկայությունը հաստատող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 xml:space="preserve">&lt;&lt;հեմո-ֆան&gt;&gt; կամ համարժեք ախտորոշիչ 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>ժապավեններ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6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150000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150000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Թեստը հիմնված է հեմոգլոբինի հատկության վրա` լինել կատալիզատր օրգանական հիդրոպեր-օքսիդով ինդիկատրի օքսիդաց- ման ռեակցիայում: Այն օգտա-գործվում է ինչպես կլինիկաներում մեզի մեջ արյան առկայության, այնպես էլ դատաբժշկության մեջ: Այն շատ զգայուն ռեակցիա է Hb-ի և միոգլոբինի նկատմամբ, տալիս է թույլ դրական արդյունք անգամ 1 մկլ հեղուկում 5 էրիթրոցիտների առկայության դեպքում: Գործարանային թողարկումը 50 թեստ ժապավենների տեսքով հատուկ տարայում: Պահպանումը` գործարանային տարան փակված վիճակում չոր, մութ և սառը պայմաններում /+2-ից +300/: Թեստ ժապավենները պետք է զերծ լինեն խոնավ օդի, արևի ուղիղ ճառագայթների, բարձր ջերմաստիճանի, 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քիմիական նյութերի գոլորշիների  ազդեցությունից: Նշված պահանջների պահպանության ժամանակ պիտանելիությունը կհամապատասխանի տարայի վրա նշված պիտանելիության ժամկետին: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Թեստը հիմնված է հեմոգլոբինի հատկության վրա` լինել կատալիզատր օրգանական հիդրոպեր-օքսիդով ինդիկատրի օքսիդաց- ման ռեակցիայում: Այն օգտա-գործվում է ինչպես կլինիկաներում մեզի մեջ արյան առկայության, այնպես էլ դատաբժշկության մեջ: Այն շատ զգայուն ռեակցիա է Hb-ի և միոգլոբինի նկատմամբ, տալիս է թույլ դրական արդյունք անգամ 1 մկլ հեղուկում 5 էրիթրոցիտների առկայության դեպքում: Գործարանային թողարկումը 50 թեստ ժապավենների տեսքով հատուկ տարայում: Պահպանումը` գործարանային տարան փակված վիճակում չոր, մութ և սառը պայմաններում /+2-ից +300/: Թեստ ժապավենները պետք է զերծ լինեն խոնավ օդի, արևի ուղիղ ճառագայթների, բարձր ջերմաստիճանի, 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քիմիական նյութերի գոլորշիների  ազդեցությունից: Նշված պահանջների պահպանության ժամանակ պիտանելիությունը կհամապատասխանի տարայի վրա նշված պիտանելիության ժամկետին: </w:t>
            </w:r>
          </w:p>
        </w:tc>
      </w:tr>
      <w:tr w:rsidR="00781B73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6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Սերմի առկայությունը հաստատող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 xml:space="preserve">‘’Serotec’’ իմունոքրոմ 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 xml:space="preserve">էքսպրես թեստ, կամ համարժեք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410000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410000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Սեռատեկ PSA թեստը օգտագործվում է սերմնահյութում PSA-ն, որը  գլիկոպրոտեին է, գտնվում է շագանակագեղձում և արտազատվում է սերմնահյութի  մեջ, արագ հայտնաբերելու համար: PSA դրական նմուշների դեպքում թեստի վրա գծեր են առաջանում:Թեստը և նրա հետ բուֆերը կայուն են և պետք է պահվեն սենյակային ջերմաստիճանում կամ սառնարանում /+2-ից +300C-ում/: Զգայունությունը 100 % է, սպեցիֆիկությունը` 100 %: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Սեռատեկ PSA թեստը օգտագործվում է սերմնահյութում PSA-ն, որը  գլիկոպրոտեին է, գտնվում է շագանակագեղձում և արտազատվում է սերմնահյութի  մեջ, արագ հայտնաբերելու համար: PSA դրական նմուշների դեպքում թեստի վրա գծեր են առաջանում:Թեստը և նրա հետ բուֆերը կայուն են և պետք է պահվեն սենյակային ջերմաստիճանում կամ սառնարանում /+2-ից +300C-ում/: Զգայունությունը 100 % է, սպեցիֆիկությունը` 100 %: </w:t>
            </w:r>
          </w:p>
        </w:tc>
      </w:tr>
      <w:tr w:rsidR="00781B73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7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ԴՆԹ անջատման հավաքածու Ferrosil UNI կամ համարժեք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Հավաքածու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152000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152000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ԴՆԹ անջատման հավաքածու &lt;biokom&gt;գործարանային արտադրության կամ համարժեք:Նախատեսված 80 ԴՆԹ անջատման համար, իր մեջ ներառում է լուծիչ բուֆեր, լվացող բուֆերներ N1 և N2, մագնիսական սորբենտ, ելուացնող բուֆեր, պահպանման պայմաններ (+4*C): Հանձնելու պահին պիտանիության ժամկետի 2/3 առկայություն: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310620" w:rsidRDefault="00781B73" w:rsidP="00310620">
            <w:pPr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</w:pPr>
          </w:p>
        </w:tc>
      </w:tr>
      <w:tr w:rsidR="00781B73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8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Ուրեապլազմա ուրեալիտիկում+պարվում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Հավաքածու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76000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76000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ՊՇՌ եղանակով ուրեապլազմա սպիշիսի /Ur.sp/ հայտնաբերում, չոր ֆորմատ, 80 որոշում, լաբորատոր ախտորոշման համար &lt;Բիոկոմ&gt; գործարանային արտադրության կամ համարժեք, արտադրման ժամկետ ոչ ավել մեկ ամսից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310620" w:rsidRDefault="00781B73" w:rsidP="00310620">
            <w:pPr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</w:pPr>
          </w:p>
        </w:tc>
      </w:tr>
      <w:tr w:rsidR="00781B73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9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Խլամիդիա տրախոմատիս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Հավաքածու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76000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76000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ՊՇՌ եղանակով խլամիդիա տրախոմատիսի /C.tr/ հայտնաբերում, չոր ֆորմատ, 80 որոշում, 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լաբորատոր ախտորոշման համար &lt;Բիոկոմ&gt; գործարանային արտադրության կամ համարժեք, արտադրման ժամկետ ոչ ավել մեկ ամսից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310620" w:rsidRDefault="00781B73" w:rsidP="00310620">
            <w:pPr>
              <w:rPr>
                <w:rFonts w:ascii="Sylfaen" w:eastAsia="Times New Roman" w:hAnsi="Sylfaen" w:cs="Times New Roman"/>
                <w:color w:val="000000"/>
                <w:sz w:val="16"/>
                <w:szCs w:val="16"/>
                <w:highlight w:val="yellow"/>
              </w:rPr>
            </w:pPr>
          </w:p>
        </w:tc>
      </w:tr>
      <w:tr w:rsidR="00781B73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10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Հերպես 1 և 2-րդ տիպի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Հավաքածու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76000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76000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ՊՇՌ եղանակով հերպես /1; 2 տիպի/ /HSV/ հայտնաբերում, չոր ֆորմատ, 80 որոշում, լաբորատոր ախտորոշման համար &lt;Բիոկոմ&gt; գործարանային արտադրության կամ համարժեք, արտադրման ժամկետ ոչ ավել մեկ ամսից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310620" w:rsidRDefault="00781B73" w:rsidP="00310620">
            <w:pPr>
              <w:rPr>
                <w:rFonts w:ascii="Sylfaen" w:eastAsia="Times New Roman" w:hAnsi="Sylfaen" w:cs="Times New Roman"/>
                <w:color w:val="000000"/>
                <w:sz w:val="16"/>
                <w:szCs w:val="16"/>
                <w:highlight w:val="yellow"/>
              </w:rPr>
            </w:pPr>
          </w:p>
        </w:tc>
      </w:tr>
      <w:tr w:rsidR="00781B73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Ցիտոմեգալովիրուս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Հավաքածու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76000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76000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ՊՇՌ եղանակով ցիտոմեգալովիրուսի /CMV/ հայտնաբերում, չոր ֆորմատ, 80 որոշում, լաբորատոր ախտորոշման համար &lt;Բիոկոմ&gt; գործարանային արտադրության կամ համարժեք, արտադրման ժամկետ ոչ ավել մեկ ամսից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310620" w:rsidRDefault="00781B73" w:rsidP="00310620">
            <w:pPr>
              <w:rPr>
                <w:rFonts w:ascii="Sylfaen" w:eastAsia="Times New Roman" w:hAnsi="Sylfaen" w:cs="Times New Roman"/>
                <w:color w:val="000000"/>
                <w:sz w:val="16"/>
                <w:szCs w:val="16"/>
                <w:highlight w:val="yellow"/>
              </w:rPr>
            </w:pPr>
          </w:p>
        </w:tc>
      </w:tr>
      <w:tr w:rsidR="00781B73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Ագլյուտինացիոն կլոր հատակով փորձանոթներ /ապակյա/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54000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54000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10սմ երկարությամբ, մոտ 0,9սմ տրամաչափով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1B73" w:rsidRPr="00781B73" w:rsidRDefault="00781B73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10սմ երկարությամբ, մոտ 0,9սմ տրամաչափով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Ազոտական թթու/ք.մ./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 CYR" w:hAnsi="Arial CYR" w:cs="Arial CYR"/>
                <w:color w:val="000000"/>
                <w:sz w:val="14"/>
                <w:szCs w:val="14"/>
              </w:rPr>
              <w:t xml:space="preserve">HNO3 -Անգույն, թափանցիկ ,սուր գրգռող հոտով ծխացող հեղուկ է:Խիտ ազոտական թթուն սովորաբար թույլ դեղնավուն է , մ.զ.հավասար է 63,016,տեսակարար կշիռը`1,526 15օC, եռման ջերմաստիճանը `85,ուժեղ թթվային ռեակցիայով:  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212512" w:rsidRDefault="00212512" w:rsidP="0054379D">
            <w:pPr>
              <w:jc w:val="center"/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</w:pPr>
            <w:r w:rsidRPr="00212512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 xml:space="preserve"> </w:t>
            </w:r>
            <w:r w:rsidRPr="00212512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 xml:space="preserve">HNO3 -Անգույն, թափանցիկ ,սուր գրգռող հոտով ծխացող հեղուկ է:Խիտ ազոտական թթուն սովորաբար թույլ դեղնավուն է , մ.զ.հավասար է 63,016,տեսակարար կշիռը`1,526 15օC, եռման ջերմաստիճանը `85,ուժեղ թթվային ռեակցիայով:   </w:t>
            </w:r>
          </w:p>
        </w:tc>
      </w:tr>
      <w:tr w:rsidR="00212512" w:rsidRPr="00781B7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Ալյումոամոնիական աղեր-շիբ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Գրամ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սպիտակ բյուրեղներ, լավ լուծվող ջրում,  (AlNH4(SO4)2*12H2O)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212512" w:rsidRDefault="00212512" w:rsidP="0054379D">
            <w:pPr>
              <w:jc w:val="center"/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</w:pPr>
            <w:r w:rsidRPr="00212512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սպիտակ բյուրեղներ, լավ լուծվող ջրում,  (AlNH4(SO4)2*12H2O)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Ալյումո-կալիում.շիբ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950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950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անգույն կամ թափանցիկ փոշի, առանց հոտի, քաղցրահամ, ունի պատող հատկություն; K2SO4*Al2(SO4)3*24H20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212512" w:rsidRDefault="00212512" w:rsidP="0054379D">
            <w:pPr>
              <w:jc w:val="center"/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</w:pPr>
            <w:r w:rsidRPr="00212512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անգույն կամ թափանցիկ փոշի, առանց հոտի, քաղցրահամ, ունի պատող հատկություն; K2SO4*Al2(SO4)3*24H20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Աղաթթու/ք.մ./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2100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2100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HCI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t>-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անգույն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,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սուր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հոտով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ծխացող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հեղուկ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: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Խիտ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աղաթթուն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պարունակում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մոտ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37</w:t>
            </w:r>
            <w:r w:rsidRPr="00781B73">
              <w:rPr>
                <w:rFonts w:ascii="Russian Times" w:hAnsi="Russian Times" w:cs="Calibri"/>
                <w:color w:val="000000"/>
                <w:sz w:val="14"/>
                <w:szCs w:val="14"/>
              </w:rPr>
              <w:t>%HCI,</w:t>
            </w:r>
            <w:r w:rsidRPr="00781B7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որի</w:t>
            </w:r>
            <w:r w:rsidRPr="00781B73">
              <w:rPr>
                <w:rFonts w:ascii="Russian Times" w:hAnsi="Russian Times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խտությունը</w:t>
            </w:r>
            <w:r w:rsidRPr="00781B73">
              <w:rPr>
                <w:rFonts w:ascii="Russian Times" w:hAnsi="Russian Times" w:cs="Russian Times"/>
                <w:color w:val="000000"/>
                <w:sz w:val="14"/>
                <w:szCs w:val="14"/>
              </w:rPr>
              <w:t>1,19</w:t>
            </w:r>
            <w:r w:rsidRPr="00781B7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գ</w:t>
            </w:r>
            <w:r w:rsidRPr="00781B73">
              <w:rPr>
                <w:rFonts w:ascii="Russian Times" w:hAnsi="Russian Times" w:cs="Russian Times"/>
                <w:color w:val="000000"/>
                <w:sz w:val="14"/>
                <w:szCs w:val="14"/>
              </w:rPr>
              <w:t>/</w:t>
            </w:r>
            <w:r w:rsidRPr="00781B7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սմ</w:t>
            </w:r>
            <w:r w:rsidRPr="00781B73">
              <w:rPr>
                <w:rFonts w:ascii="Russian Times" w:hAnsi="Russian Times" w:cs="Russian Times"/>
                <w:color w:val="000000"/>
                <w:sz w:val="14"/>
                <w:szCs w:val="14"/>
              </w:rPr>
              <w:t>3,</w:t>
            </w:r>
            <w:r w:rsidRPr="00781B7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մ</w:t>
            </w:r>
            <w:r w:rsidRPr="00781B73">
              <w:rPr>
                <w:rFonts w:ascii="Russian Times" w:hAnsi="Russian Times" w:cs="Russian Times"/>
                <w:color w:val="000000"/>
                <w:sz w:val="14"/>
                <w:szCs w:val="14"/>
              </w:rPr>
              <w:t>.</w:t>
            </w:r>
            <w:r w:rsidRPr="00781B7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զ</w:t>
            </w:r>
            <w:r w:rsidRPr="00781B73">
              <w:rPr>
                <w:rFonts w:ascii="Russian Times" w:hAnsi="Russian Times" w:cs="Russian Times"/>
                <w:color w:val="000000"/>
                <w:sz w:val="14"/>
                <w:szCs w:val="14"/>
              </w:rPr>
              <w:t>.</w:t>
            </w:r>
            <w:r w:rsidRPr="00781B7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հավասար</w:t>
            </w:r>
            <w:r w:rsidRPr="00781B73">
              <w:rPr>
                <w:rFonts w:ascii="Russian Times" w:hAnsi="Russian Times" w:cs="Russian Times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Russian Times" w:hAnsi="Russian Times" w:cs="Russian Times"/>
                <w:color w:val="000000"/>
                <w:sz w:val="14"/>
                <w:szCs w:val="14"/>
              </w:rPr>
              <w:t xml:space="preserve"> 36,5`</w:t>
            </w:r>
            <w:r w:rsidRPr="00781B7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ուժեղ</w:t>
            </w:r>
            <w:r w:rsidRPr="00781B73">
              <w:rPr>
                <w:rFonts w:ascii="Russian Times" w:hAnsi="Russian Times" w:cs="Russian Times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թթվային</w:t>
            </w:r>
            <w:r w:rsidRPr="00781B73">
              <w:rPr>
                <w:rFonts w:ascii="Russian Times" w:hAnsi="Russian Times" w:cs="Russian Times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ռեակցիայով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212512" w:rsidRDefault="00212512" w:rsidP="0054379D">
            <w:pPr>
              <w:jc w:val="center"/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</w:pPr>
            <w:r w:rsidRPr="00212512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HCI-</w:t>
            </w:r>
            <w:r w:rsidRPr="00212512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անգույն</w:t>
            </w:r>
            <w:r w:rsidRPr="00212512">
              <w:rPr>
                <w:rFonts w:ascii="Sylfaen" w:eastAsia="Times New Roman" w:hAnsi="Sylfaen" w:cs="Arial Armenian"/>
                <w:color w:val="000000"/>
                <w:sz w:val="14"/>
                <w:szCs w:val="14"/>
              </w:rPr>
              <w:t>,</w:t>
            </w:r>
            <w:r w:rsidRPr="00212512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սուր</w:t>
            </w:r>
            <w:r w:rsidRPr="00212512">
              <w:rPr>
                <w:rFonts w:ascii="Sylfaen" w:eastAsia="Times New Roman" w:hAnsi="Sylfaen" w:cs="Arial Armenian"/>
                <w:color w:val="000000"/>
                <w:sz w:val="14"/>
                <w:szCs w:val="14"/>
              </w:rPr>
              <w:t xml:space="preserve"> </w:t>
            </w:r>
            <w:r w:rsidRPr="00212512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հոտով</w:t>
            </w:r>
            <w:r w:rsidRPr="00212512">
              <w:rPr>
                <w:rFonts w:ascii="Sylfaen" w:eastAsia="Times New Roman" w:hAnsi="Sylfaen" w:cs="Arial Armenian"/>
                <w:color w:val="000000"/>
                <w:sz w:val="14"/>
                <w:szCs w:val="14"/>
              </w:rPr>
              <w:t xml:space="preserve"> </w:t>
            </w:r>
            <w:r w:rsidRPr="00212512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ծխացող</w:t>
            </w:r>
            <w:r w:rsidRPr="00212512">
              <w:rPr>
                <w:rFonts w:ascii="Sylfaen" w:eastAsia="Times New Roman" w:hAnsi="Sylfaen" w:cs="Arial Armenian"/>
                <w:color w:val="000000"/>
                <w:sz w:val="14"/>
                <w:szCs w:val="14"/>
              </w:rPr>
              <w:t xml:space="preserve"> </w:t>
            </w:r>
            <w:r w:rsidRPr="00212512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հեղուկ</w:t>
            </w:r>
            <w:r w:rsidRPr="00212512">
              <w:rPr>
                <w:rFonts w:ascii="Sylfaen" w:eastAsia="Times New Roman" w:hAnsi="Sylfaen" w:cs="Arial Armenian"/>
                <w:color w:val="000000"/>
                <w:sz w:val="14"/>
                <w:szCs w:val="14"/>
              </w:rPr>
              <w:t xml:space="preserve"> </w:t>
            </w:r>
            <w:r w:rsidRPr="00212512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է</w:t>
            </w:r>
            <w:r w:rsidRPr="00212512">
              <w:rPr>
                <w:rFonts w:ascii="Sylfaen" w:eastAsia="Times New Roman" w:hAnsi="Sylfaen" w:cs="Arial Armenian"/>
                <w:color w:val="000000"/>
                <w:sz w:val="14"/>
                <w:szCs w:val="14"/>
              </w:rPr>
              <w:t xml:space="preserve">: </w:t>
            </w:r>
            <w:r w:rsidRPr="00212512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Խիտ</w:t>
            </w:r>
            <w:r w:rsidRPr="00212512">
              <w:rPr>
                <w:rFonts w:ascii="Sylfaen" w:eastAsia="Times New Roman" w:hAnsi="Sylfaen" w:cs="Arial Armenian"/>
                <w:color w:val="000000"/>
                <w:sz w:val="14"/>
                <w:szCs w:val="14"/>
              </w:rPr>
              <w:t xml:space="preserve"> </w:t>
            </w:r>
            <w:r w:rsidRPr="00212512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աղաթթուն</w:t>
            </w:r>
            <w:r w:rsidRPr="00212512">
              <w:rPr>
                <w:rFonts w:ascii="Sylfaen" w:eastAsia="Times New Roman" w:hAnsi="Sylfaen" w:cs="Arial Armenian"/>
                <w:color w:val="000000"/>
                <w:sz w:val="14"/>
                <w:szCs w:val="14"/>
              </w:rPr>
              <w:t xml:space="preserve"> </w:t>
            </w:r>
            <w:r w:rsidRPr="00212512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պարունակում</w:t>
            </w:r>
            <w:r w:rsidRPr="00212512">
              <w:rPr>
                <w:rFonts w:ascii="Sylfaen" w:eastAsia="Times New Roman" w:hAnsi="Sylfaen" w:cs="Arial Armenian"/>
                <w:color w:val="000000"/>
                <w:sz w:val="14"/>
                <w:szCs w:val="14"/>
              </w:rPr>
              <w:t xml:space="preserve"> </w:t>
            </w:r>
            <w:r w:rsidRPr="00212512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է</w:t>
            </w:r>
            <w:r w:rsidRPr="00212512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 xml:space="preserve"> </w:t>
            </w:r>
            <w:r w:rsidRPr="00212512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մոտ</w:t>
            </w:r>
            <w:r w:rsidRPr="00212512">
              <w:rPr>
                <w:rFonts w:ascii="Sylfaen" w:eastAsia="Times New Roman" w:hAnsi="Sylfaen" w:cs="Arial Armenian"/>
                <w:color w:val="000000"/>
                <w:sz w:val="14"/>
                <w:szCs w:val="14"/>
              </w:rPr>
              <w:t xml:space="preserve"> 37</w:t>
            </w:r>
            <w:r w:rsidRPr="00212512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%HCI,</w:t>
            </w:r>
            <w:r w:rsidRPr="00212512">
              <w:rPr>
                <w:rFonts w:ascii="Sylfaen" w:eastAsia="Times New Roman" w:hAnsi="Sylfaen" w:cs="Times New Roman"/>
                <w:color w:val="000000"/>
                <w:sz w:val="14"/>
                <w:szCs w:val="14"/>
              </w:rPr>
              <w:t>որի</w:t>
            </w:r>
            <w:r w:rsidRPr="00212512">
              <w:rPr>
                <w:rFonts w:ascii="Sylfaen" w:eastAsia="Times New Roman" w:hAnsi="Sylfaen" w:cs="Russian Times"/>
                <w:color w:val="000000"/>
                <w:sz w:val="14"/>
                <w:szCs w:val="14"/>
              </w:rPr>
              <w:t xml:space="preserve"> </w:t>
            </w:r>
            <w:r w:rsidRPr="00212512">
              <w:rPr>
                <w:rFonts w:ascii="Sylfaen" w:eastAsia="Times New Roman" w:hAnsi="Sylfaen" w:cs="Times New Roman"/>
                <w:color w:val="000000"/>
                <w:sz w:val="14"/>
                <w:szCs w:val="14"/>
              </w:rPr>
              <w:t>խտությունը</w:t>
            </w:r>
            <w:r w:rsidRPr="00212512">
              <w:rPr>
                <w:rFonts w:ascii="Sylfaen" w:eastAsia="Times New Roman" w:hAnsi="Sylfaen" w:cs="Russian Times"/>
                <w:color w:val="000000"/>
                <w:sz w:val="14"/>
                <w:szCs w:val="14"/>
              </w:rPr>
              <w:t>1,19</w:t>
            </w:r>
            <w:r w:rsidRPr="00212512">
              <w:rPr>
                <w:rFonts w:ascii="Sylfaen" w:eastAsia="Times New Roman" w:hAnsi="Sylfaen" w:cs="Times New Roman"/>
                <w:color w:val="000000"/>
                <w:sz w:val="14"/>
                <w:szCs w:val="14"/>
              </w:rPr>
              <w:t>գ</w:t>
            </w:r>
            <w:r w:rsidRPr="00212512">
              <w:rPr>
                <w:rFonts w:ascii="Sylfaen" w:eastAsia="Times New Roman" w:hAnsi="Sylfaen" w:cs="Russian Times"/>
                <w:color w:val="000000"/>
                <w:sz w:val="14"/>
                <w:szCs w:val="14"/>
              </w:rPr>
              <w:t>/</w:t>
            </w:r>
            <w:r w:rsidRPr="00212512">
              <w:rPr>
                <w:rFonts w:ascii="Sylfaen" w:eastAsia="Times New Roman" w:hAnsi="Sylfaen" w:cs="Times New Roman"/>
                <w:color w:val="000000"/>
                <w:sz w:val="14"/>
                <w:szCs w:val="14"/>
              </w:rPr>
              <w:t>սմ</w:t>
            </w:r>
            <w:r w:rsidRPr="00212512">
              <w:rPr>
                <w:rFonts w:ascii="Sylfaen" w:eastAsia="Times New Roman" w:hAnsi="Sylfaen" w:cs="Russian Times"/>
                <w:color w:val="000000"/>
                <w:sz w:val="14"/>
                <w:szCs w:val="14"/>
              </w:rPr>
              <w:t>3,</w:t>
            </w:r>
            <w:r w:rsidRPr="00212512">
              <w:rPr>
                <w:rFonts w:ascii="Sylfaen" w:eastAsia="Times New Roman" w:hAnsi="Sylfaen" w:cs="Times New Roman"/>
                <w:color w:val="000000"/>
                <w:sz w:val="14"/>
                <w:szCs w:val="14"/>
              </w:rPr>
              <w:t>մ</w:t>
            </w:r>
            <w:r w:rsidRPr="00212512">
              <w:rPr>
                <w:rFonts w:ascii="Sylfaen" w:eastAsia="Times New Roman" w:hAnsi="Sylfaen" w:cs="Russian Times"/>
                <w:color w:val="000000"/>
                <w:sz w:val="14"/>
                <w:szCs w:val="14"/>
              </w:rPr>
              <w:t>.</w:t>
            </w:r>
            <w:r w:rsidRPr="00212512">
              <w:rPr>
                <w:rFonts w:ascii="Sylfaen" w:eastAsia="Times New Roman" w:hAnsi="Sylfaen" w:cs="Times New Roman"/>
                <w:color w:val="000000"/>
                <w:sz w:val="14"/>
                <w:szCs w:val="14"/>
              </w:rPr>
              <w:t>զ</w:t>
            </w:r>
            <w:r w:rsidRPr="00212512">
              <w:rPr>
                <w:rFonts w:ascii="Sylfaen" w:eastAsia="Times New Roman" w:hAnsi="Sylfaen" w:cs="Russian Times"/>
                <w:color w:val="000000"/>
                <w:sz w:val="14"/>
                <w:szCs w:val="14"/>
              </w:rPr>
              <w:t>.</w:t>
            </w:r>
            <w:r w:rsidRPr="00212512">
              <w:rPr>
                <w:rFonts w:ascii="Sylfaen" w:eastAsia="Times New Roman" w:hAnsi="Sylfaen" w:cs="Times New Roman"/>
                <w:color w:val="000000"/>
                <w:sz w:val="14"/>
                <w:szCs w:val="14"/>
              </w:rPr>
              <w:t>հավասար</w:t>
            </w:r>
            <w:r w:rsidRPr="00212512">
              <w:rPr>
                <w:rFonts w:ascii="Sylfaen" w:eastAsia="Times New Roman" w:hAnsi="Sylfaen" w:cs="Russian Times"/>
                <w:color w:val="000000"/>
                <w:sz w:val="14"/>
                <w:szCs w:val="14"/>
              </w:rPr>
              <w:t xml:space="preserve"> </w:t>
            </w:r>
            <w:r w:rsidRPr="00212512">
              <w:rPr>
                <w:rFonts w:ascii="Sylfaen" w:eastAsia="Times New Roman" w:hAnsi="Sylfaen" w:cs="Times New Roman"/>
                <w:color w:val="000000"/>
                <w:sz w:val="14"/>
                <w:szCs w:val="14"/>
              </w:rPr>
              <w:t>է</w:t>
            </w:r>
            <w:r w:rsidRPr="00212512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 xml:space="preserve"> 36,5`</w:t>
            </w:r>
            <w:r w:rsidRPr="00212512">
              <w:rPr>
                <w:rFonts w:ascii="Sylfaen" w:eastAsia="Times New Roman" w:hAnsi="Sylfaen" w:cs="Times New Roman"/>
                <w:color w:val="000000"/>
                <w:sz w:val="14"/>
                <w:szCs w:val="14"/>
              </w:rPr>
              <w:t>ուժեղ</w:t>
            </w:r>
            <w:r w:rsidRPr="00212512">
              <w:rPr>
                <w:rFonts w:ascii="Sylfaen" w:eastAsia="Times New Roman" w:hAnsi="Sylfaen" w:cs="Russian Times"/>
                <w:color w:val="000000"/>
                <w:sz w:val="14"/>
                <w:szCs w:val="14"/>
              </w:rPr>
              <w:t xml:space="preserve"> </w:t>
            </w:r>
            <w:r w:rsidRPr="00212512">
              <w:rPr>
                <w:rFonts w:ascii="Sylfaen" w:eastAsia="Times New Roman" w:hAnsi="Sylfaen" w:cs="Times New Roman"/>
                <w:color w:val="000000"/>
                <w:sz w:val="14"/>
                <w:szCs w:val="14"/>
              </w:rPr>
              <w:t>թթվային</w:t>
            </w:r>
            <w:r w:rsidRPr="00212512">
              <w:rPr>
                <w:rFonts w:ascii="Sylfaen" w:eastAsia="Times New Roman" w:hAnsi="Sylfaen" w:cs="Russian Times"/>
                <w:color w:val="000000"/>
                <w:sz w:val="14"/>
                <w:szCs w:val="14"/>
              </w:rPr>
              <w:t xml:space="preserve"> </w:t>
            </w:r>
            <w:r w:rsidRPr="00212512">
              <w:rPr>
                <w:rFonts w:ascii="Sylfaen" w:eastAsia="Times New Roman" w:hAnsi="Sylfaen" w:cs="Times New Roman"/>
                <w:color w:val="000000"/>
                <w:sz w:val="14"/>
                <w:szCs w:val="14"/>
              </w:rPr>
              <w:t>ռեակցիայով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17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Անուշադրի սպիրտ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Լիտր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NH4OH -Անգույն, թափանցիկ հեղուկ, յուրահատուկ ամոնիակի հոտով, ուժեղ հիմնային ռեակցիայով, ամոնիակի պարունակությունը 25-ից 27%, հալման ջերմաստիճանը` -790  բյուրեղանում է անգույն բյուրեղների ձևով 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212512" w:rsidRDefault="00212512" w:rsidP="0054379D">
            <w:pPr>
              <w:jc w:val="center"/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</w:pPr>
            <w:r w:rsidRPr="00212512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NH4OH -Անգույն, թափանցիկ հեղուկ, յուրահատուկ ամոնիակի հոտով, ուժեղ հիմնային ռեակցիայով, ամոնիակի պարունակությունը 25-ից 27%, հալման ջերմաստիճանը` -790  բյուրեղանում է անգույն բյուրեղների ձևով :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18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Ապակյա բաժակներ 0,100լ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ապակյա տարա/բաժակ լցման քթիկով , նիշերով, 0,100լ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54379D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ապակյա տարա/բաժակ լցման քթիկով , նիշերով, 0,100լ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19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Ապակյա բաժակներ 0,250լ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1900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1900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ապակյա տարա/բաժակ լցման քթիկով , նիշերով, 0,250լ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54379D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ապակյա տարա/բաժակ լցման քթիկով , նիշերով, 0,250լ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Ապակյա ձողիկներ/խառնիչներ/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9000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9000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Ապակյա հոծ ձողեր են 21,22սմ երկարությամբ; 0,5մմ կամ 0,3մմ հաստությամբ,ծայրերը կլոր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BF7713" w:rsidRDefault="00212512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Ապակյա հոծ ձողեր են 21,22սմ երկարությամբ; 0,5մմ կամ 0,3մմ հաստությամբ,ծայրերը կլոր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Ապակյա տարաներ քիմիական նյութերի համար 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կափարիչով, թափանցիկ և մուգ գույնի ապակուց, 100մլ,  միատիպ, բերանի լայնքը 35մմ, 1-լ-20մմ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54379D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կափարիչով, թափանցիկ և մուգ գույնի ապակուց, 100մլ,  միատիպ, բերանի լայնքը 35մմ, 1-լ-20մմ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22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Ապակյա տարաներ քիմիական նյութերի համար 2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կափարիչով, թափանցիկ և մուգ գույնի ապակուց,  200մլ,  միատիպ, բերանի լայնքը 35մմ, 1-լ-20մմ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54379D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կափարիչով, թափանցիկ և մուգ գույնի ապակուց,  200մլ,  միատիպ, բերանի լայնքը 35մմ, 1-լ-20մմ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23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Ապակյա տարաներ քիմիական նյութերի համար 3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կափարիչով, թափանցիկ և մուգ գույնի ապակուց, 500մլ, միատիպ, բերանի լայնքը 35մմ, 1-լ-20մմ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54379D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24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Ապակյա տարաներ քիմիական նյութերի համար 4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կափարիչով, թափանցիկ և մուգ գույնի ապակուց, 1լ միատիպ, բերանի լայնքը 35մմ, 1-լ-20մմ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54379D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կափարիչով, թափանցիկ և մուգ գույնի ապակուց, 1լ միատիպ, բերանի լայնքը 35մմ, 1-լ-20մմ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25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Ապակյա տարաներ քիմիական նյութերի համար շլիֆով կափարիչներով 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շլիֆող խցաններով լայն բերանով, 0,25լ տարողությամբ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212512" w:rsidRDefault="00212512" w:rsidP="0054379D">
            <w:pPr>
              <w:jc w:val="center"/>
              <w:rPr>
                <w:rFonts w:ascii="Sylfaen" w:eastAsia="Times New Roman" w:hAnsi="Sylfaen" w:cs="Calibri"/>
                <w:color w:val="000000"/>
                <w:sz w:val="14"/>
                <w:szCs w:val="14"/>
                <w:lang w:val="hy-AM"/>
              </w:rPr>
            </w:pPr>
            <w:r w:rsidRPr="00212512">
              <w:rPr>
                <w:rFonts w:ascii="Sylfaen" w:eastAsia="Times New Roman" w:hAnsi="Sylfaen" w:cs="Calibri"/>
                <w:color w:val="000000"/>
                <w:sz w:val="14"/>
                <w:szCs w:val="14"/>
                <w:lang w:val="hy-AM"/>
              </w:rPr>
              <w:t>շլիֆող խցաններով լայն բերանով, 0,25լ տարողությամբ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26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Ապակյա տարաներ քիմիական նյութերի համար շլիֆով կափարիչներով 2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շլիֆող խցաններով լայն բերանով,0,5լ,տարողությամբ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212512" w:rsidRDefault="00212512" w:rsidP="0054379D">
            <w:pPr>
              <w:jc w:val="center"/>
              <w:rPr>
                <w:rFonts w:ascii="Sylfaen" w:eastAsia="Times New Roman" w:hAnsi="Sylfaen" w:cs="Calibri"/>
                <w:color w:val="000000"/>
                <w:sz w:val="14"/>
                <w:szCs w:val="14"/>
                <w:lang w:val="hy-AM"/>
              </w:rPr>
            </w:pPr>
            <w:r w:rsidRPr="00212512">
              <w:rPr>
                <w:rFonts w:ascii="Sylfaen" w:eastAsia="Times New Roman" w:hAnsi="Sylfaen" w:cs="Calibri"/>
                <w:color w:val="000000"/>
                <w:sz w:val="14"/>
                <w:szCs w:val="14"/>
                <w:lang w:val="hy-AM"/>
              </w:rPr>
              <w:t>շլիֆող խցաններով լայն բերանով,0,5լ,տարողությամբ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27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Ապակյա տարաներ քիմիական նյութերի համար շլիֆով կափարիչներով 3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շլիֆող խցաններով լայն բերանով, 1լ տարողությամբ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212512" w:rsidRDefault="00212512" w:rsidP="0054379D">
            <w:pPr>
              <w:jc w:val="center"/>
              <w:rPr>
                <w:rFonts w:ascii="Sylfaen" w:eastAsia="Times New Roman" w:hAnsi="Sylfaen" w:cs="Calibri"/>
                <w:color w:val="000000"/>
                <w:sz w:val="14"/>
                <w:szCs w:val="14"/>
                <w:lang w:val="hy-AM"/>
              </w:rPr>
            </w:pPr>
            <w:r w:rsidRPr="00212512">
              <w:rPr>
                <w:rFonts w:ascii="Sylfaen" w:eastAsia="Times New Roman" w:hAnsi="Sylfaen" w:cs="Calibri"/>
                <w:color w:val="000000"/>
                <w:sz w:val="14"/>
                <w:szCs w:val="14"/>
                <w:lang w:val="hy-AM"/>
              </w:rPr>
              <w:t>շլիֆող խցաններով լայն բերանով, 1լ տարողությամբ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28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Առարկայական ապակի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27400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27400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224680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224680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7,5*2,5սմ չափի, մաքուր կվասց, ջերմակայուն ապակուց 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>պատրաստված, ֆիրմային նշանի առկայությունը` &lt;&lt;Կոտրվող է&gt;&gt;: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212512" w:rsidRDefault="00212512" w:rsidP="0054379D">
            <w:pPr>
              <w:jc w:val="center"/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</w:pPr>
            <w:r w:rsidRPr="00212512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 xml:space="preserve">7,5*2,5սմ չափի, մաքուր կվասց, ջերմակայուն ապակուց </w:t>
            </w:r>
            <w:r w:rsidRPr="00212512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br/>
              <w:t>պատրաստված, ֆիրմային նշանի առկայությունը` &lt;&lt;Կոտրվող է&gt;&gt;: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29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Ացետոն/ք.մ./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Լիտր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86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86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67080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67080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Բնորոշ հոտ ունեցող ան•ույն հեղուկ է, եռման ջերմաստիճանը 56,20, մ.զ. հավասար է 58, ջրի հետ խառնվում է ցանկացած հարաբերությամբ: Շատ լավ լուծիչ է օր•անական նյութերի համար:  C3H6O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212512" w:rsidRDefault="00212512" w:rsidP="0054379D">
            <w:pPr>
              <w:jc w:val="center"/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</w:pPr>
            <w:r w:rsidRPr="00212512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Բնորոշ հոտ ունեցող ան•ույն հեղուկ է, եռման ջերմաստիճանը 56,20, մ.զ. հավասար է 58, ջրի հետ խառնվում է ցանկացած հարաբերությամբ: Շատ լավ լուծիչ է օր•անական նյութերի համար:  C3H6O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30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Բաժանող ձագար 250մլ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16000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16000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Ապակյա ձագար երկու չխառնվող հեղուկները բաժանելու համար, ներքևի մասում առկա է ծորակ փականով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BF7713" w:rsidRDefault="00212512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Ապակյա ձագար երկու չխառնվող հեղուկները բաժանելու համար, ներքևի մասում առկա է ծորակ փականով</w:t>
            </w:r>
          </w:p>
        </w:tc>
      </w:tr>
      <w:tr w:rsidR="00212512" w:rsidRPr="00781B73" w:rsidTr="00781B73">
        <w:trPr>
          <w:trHeight w:val="889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Բյուքսեր 100մլ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31000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31000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ապակյա, հրակայուն, բարձրությունը 60մմx70մմ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12512" w:rsidRPr="00212512" w:rsidRDefault="00212512" w:rsidP="002430C7">
            <w:pPr>
              <w:jc w:val="center"/>
              <w:rPr>
                <w:sz w:val="14"/>
                <w:szCs w:val="14"/>
                <w:lang w:val="hy-AM"/>
              </w:rPr>
            </w:pPr>
            <w:r w:rsidRPr="00212512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ապակյա, հրակայուն, բարձրությունը 60մմx70մմ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32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Բյուքսեր 50մլ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19000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19000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ապակյա, հրակայուն, բարձրությունը 60մմ-35մմ լայնքով,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BF7713" w:rsidRDefault="00212512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ապակյա, հրակայուն, բարձրությունը 60մմ-35մմ լայնքով,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33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Բութանոլ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Լիտր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1800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1800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Անգույն թափանցիկ հեղուկ է, մ. զ. հավասար է 74: C4H9OH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BF7713" w:rsidRDefault="00212512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Անգույն թափանցիկ հեղուկ է, մ. զ. հավասար է 74: C4H9OH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34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spacing w:after="240"/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Դատական բժշկության մեջ 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>հակասիճուկ թռչնի արյան սիճուկի սպիտակուցի դեմ – CM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Թափանցիկ մուգ դեղնավուն, դեղնավուն կամ բաց դեղին գույնի հեղուկ է: Պետք է առաջացնի ցայտուն նստեցման օղ /պրեցիպիտատ/ թռչնի արյան սպիտակուցի 1:1000-ի նոսրացման դեպքում 5 րոպեի,1:5000-ի նոսրացման դեպքում` ոչ ուշ քան 10 րոպեն: Նստեցման օղ չպետք է առաջացնի մարդու, եղջրավոր անասունի, խոզի, շան, կատվի արյան  սպիտակուցի հետ 1 ժամվա ընթացքում: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BF7713" w:rsidRDefault="00212512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Թափանցիկ մուգ դեղնավուն, դեղնավուն կամ բաց դեղին գույնի հեղուկ է: Պետք է առաջացնի ցայտուն նստեցման օղ /պրեցիպիտատ/ թռչնի արյան սպիտակուցի 1:1000-ի նոսրացման դեպքում 5 րոպեի,1:5000-ի նոսրացման դեպքում` ոչ ուշ քան 10 րոպեն: Նստեցման օղ չպետք է առաջացնի մարդու, եղջրավոր անասունի, խոզի, շան, կատվի արյան  սպիտակուցի հետ 1 ժամվա ընթացքում: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35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spacing w:after="240"/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Դատական բժշկության մեջ 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>հակասիճուկ խոզի արյան սիճուկի սպիտակուցի դեմ – CM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մլ 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Թափանցիկ մուգ դեղնավուն, դեղնավուն կամ բաց դեղին գույնի հեղուկ է: Պետք է առաջացնի ցայտուն նստեցման օղ /պրեցիպիտատ/ խոզի արյան սիճուկի հետ, նրա 1:1000-ի նոսրացման դեպքում 5 րոպեի,1:5000-ի նոսրացման դեպքում` ոչ ուշ քան 10 րոպեի ընթացքում: Նստեցման 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օղ չպետք է առաջացնի մարդու, ձիու, թռչնի, եղջրավոր անասունի, շան, կատվի սիճուկի հետ 1 ժամվա ընթացքում: 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BF7713" w:rsidRDefault="00212512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Թափանցիկ մուգ դեղնավուն, դեղնավուն կամ բաց դեղին գույնի հեղուկ է: Պետք է առաջացնի ցայտուն նստեցման օղ /պրեցիպիտատ/ խոզի արյան սիճուկի հետ, նրա 1:1000-ի նոսրացման դեպքում 5 րոպեի,1:5000-ի նոսրացման դեպքում` ոչ ուշ քան 10 րոպեի ընթացքում: Նստեցման 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օղ չպետք է առաջացնի մարդու, ձիու, թռչնի, եղջրավոր անասունի, շան, կատվի սիճուկի հետ 1 ժամվա ընթացքում:  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36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spacing w:after="240"/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Դատական բժշկության մեջ 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>հակասիճուկ խոշոր եղջերավոր անասունի արյան սպիտակուցի դեմ – CM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Թափանցիկ մուգ դեղնավուն, դեղնավուն կամ բաց դեղին գույնի հեղուկ է: Պետք է առաջացնի ցայտուն նստեցման օղ /պրեցիպիտատ/ եզան, կավի և այլ արյան սիճուկի հետ, 1:1000-ի նոսրացման դեպքում 5 րոպեի,1:5000-ի նոսրացման դեպքում` ոչ ուշ քան 10 րոպեն: Նստեցման օղ` պրեցիպիտատ, չպետք է  առաջացնի մարդու, ձիու, թռչնի,  խոզի, շան, կատվի արյան սիճուկի հետ 1 ժամվա ընթացքում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Թափանցիկ մուգ դեղնավուն, դեղնավուն կամ բաց դեղին գույնի հեղուկ է: Պետք է առաջացնի ցայտուն նստեցման օղ /պրեցիպիտատ/ եզան, կավի և այլ արյան սիճուկի հետ, 1:1000-ի նոսրացման դեպքում 5 րոպեի,1:5000-ի նոսրացման դեպքում` ոչ ուշ քան 10 րոպեն: Նստեցման օղ` պրեցիպիտատ, չպետք է  առաջացնի մարդու, ձիու, թռչնի,  խոզի, շան, կատվի արյան սիճուկի հետ 1 ժամվա ընթացքում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37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Դատական բժշկության մեջ 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>հակասիճուկ կատվի արյան սիճուկի սպիտակուցի դեմ – CM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Թափանցիկ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մուգ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դեղնավուն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դեղնավուն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կամ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բաց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դեղին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գույնի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հեղուկ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: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Պետք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առաջացնի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ցայտուն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նստեցման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օղ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/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պրեցիպիտատ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/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թռչնի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արյան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սպիտակուցի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1:1000-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նոսրացման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դեպքում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5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րոպեի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,1:5000-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նոսրացման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դեպքում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`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ոչ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ուշ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քան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10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րոպեն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: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Նստեցման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օղ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չպետք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առաջացնի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մարդու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եղջրավոր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անասունի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ձիու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խոզի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շան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թռչնի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արյան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սպիտակուցի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հետ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ժամվա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ընթացքում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: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Թափանցիկ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մուգ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դեղնավուն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դեղնավուն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կամ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բաց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դեղին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գույնի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հեղուկ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: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Պետք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առաջացնի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ցայտուն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նստեցման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օղ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/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պրեցիպիտատ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/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թռչնի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արյան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սպիտակուցի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1:1000-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նոսրացման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դեպքում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5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րոպեի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,1:5000-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նոսրացման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դեպքում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`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ոչ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ուշ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քան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10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րոպեն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: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Նստեցման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օղ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չպետք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առաջացնի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մարդու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եղջրավոր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անասունի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ձիու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խոզի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շան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թռչնի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արյան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սպիտակուցի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հետ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ժամվա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ընթացքում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: 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38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Դատական բժշկության մեջ 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>հակասիճուկ մարդու արյան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>սիճուկի սպիտակուցի դեմ – CM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750000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750000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Թափանցիկ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մուգ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դեղնավուն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դեղնավուն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կամ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բաց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դեղին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գույնի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հեղուկ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: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Պետք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տա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ցայտուն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պրեցիպիտատ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`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նստեցման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օղ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մարդու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արյան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սիճուկի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1:1000-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նոսրացման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հետ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5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րոպեի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ընթացքում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իսկ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1:5000-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դեպքում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`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ոչ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ուշ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քան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10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րոպեն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: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Նստեցման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օղ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չպետք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առաջացնի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թռչունի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եղջրավոր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Անասունի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ձիու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խոզի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կատվի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շան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սիճուկների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հետ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ժամվա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ընթացքում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: 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Թափանցիկ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մուգ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դեղնավուն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,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դեղնավուն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կամ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բաց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դեղին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գույնի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հեղուկ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: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Պետք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տա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ցայտուն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պրեցիպիտատ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`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նստեցման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օղ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մարդու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արյան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սիճուկի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1:1000-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նոսրացման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հետ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5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րոպեի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ընթացքում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իսկ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1:5000-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դեպքում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`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ոչ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ուշ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քան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10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րոպեն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: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Նստեցման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օղ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չպետք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առաջացնի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թռչունի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եղջրավոր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Անասունի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ձիու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խոզի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կատվի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շան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սիճուկների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հետ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ժամվա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ընթացքում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:  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39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Դատական բժշկության մեջ 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>հակասիճուկ շան արյան սիճուկի սպիտակուցի դեմ – CM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Թափանցիկ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մուգ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դեղնավուն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դեղնավուն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կամ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բաց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դեղին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գույնի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հեղուկ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: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Պետք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առաջացնի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ցայտուն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նստեցման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օղ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/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պրեցիպիտատ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/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շան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արյան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սպիտակուցի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1:1000-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նոսրացման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դեպքում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5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րոպեի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,1:5000-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նոսրացման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դեպքում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`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ոչ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ուշ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քան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10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րոպեի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ընթացքում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: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Նստեցման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օղ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չպետք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առաջացնի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մարդու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եղջրավոր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անասունի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ձիու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խոզի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թռչնի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կատվի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արյան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սպիտակուցի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հետ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ժամվա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ընթացքում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: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Թափանցիկ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մուգ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դեղնավուն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դեղնավուն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կամ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բաց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դեղին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գույնի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հեղուկ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: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Պետք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առաջացնի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ցայտուն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նստեցման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օղ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/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պրեցիպիտատ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/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շան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արյան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սպիտակուցի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1:1000-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նոսրացման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դեպքում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5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րոպեի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,1:5000-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նոսրացման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դեպքում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`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ոչ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ուշ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քան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10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րոպեի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ընթացքում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: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Նստեցման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օղ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չպետք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առաջացնի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մարդու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եղջրավոր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անասունի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ձիու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խոզի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թռչնի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կատվի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արյան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սպիտակուցի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հետ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ժամվա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ընթացքում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: 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40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Դեղին արյան աղ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Գրամ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K4[Fe(CN)6] -Բաց դեղին գույնի բյուրեղային նյութ է: Մ.զ. հավասար է 368, տեսակարար կշիռը` 1,88, դառը համով նյութ է: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BF7713" w:rsidRDefault="00212512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K4[Fe(CN)6] -Բաց դեղին գույնի բյուրեղային նյութ է: Մ.զ. հավասար է 368, տեսակարար կշիռը` 1,88, դառը համով նյութ է: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41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Դիէթիլ եթեր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Լիտր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50000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50000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C4H1OO անգույն, թափանցիկ հեղուկ, շուտ ցնդելի, սուր հոտով: Մ.զ.հավասար է74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C4H1OO անգույն, թափանցիկ հեղուկ, շուտ ցնդելի, սուր հոտով: Մ.զ.հավասար է74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42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Եռաքլորքացախաթթու/ք.մ./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145000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145000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CCL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t>3COOH -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Ամուր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պինդ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նյութ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մ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.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զ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.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Հավասար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163,4,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հալման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ջերմաստիճանը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` 57,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եռմանը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` 196 :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Լավ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լուծվում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ջրում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t>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CCL3COOH -</w:t>
            </w:r>
            <w:r w:rsidRPr="00781B73">
              <w:rPr>
                <w:rFonts w:ascii="Sylfaen" w:hAnsi="Sylfaen" w:cs="Arial"/>
                <w:color w:val="000000"/>
                <w:sz w:val="14"/>
                <w:szCs w:val="14"/>
              </w:rPr>
              <w:t>Ամուր</w:t>
            </w:r>
            <w:r w:rsidRPr="00781B73">
              <w:rPr>
                <w:rFonts w:ascii="Sylfaen" w:hAnsi="Sylfae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Sylfaen" w:hAnsi="Sylfaen" w:cs="Arial"/>
                <w:color w:val="000000"/>
                <w:sz w:val="14"/>
                <w:szCs w:val="14"/>
              </w:rPr>
              <w:t>պինդ</w:t>
            </w:r>
            <w:r w:rsidRPr="00781B73">
              <w:rPr>
                <w:rFonts w:ascii="Sylfaen" w:hAnsi="Sylfae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Sylfaen" w:hAnsi="Sylfaen" w:cs="Arial"/>
                <w:color w:val="000000"/>
                <w:sz w:val="14"/>
                <w:szCs w:val="14"/>
              </w:rPr>
              <w:t>նյութ</w:t>
            </w:r>
            <w:r w:rsidRPr="00781B73">
              <w:rPr>
                <w:rFonts w:ascii="Sylfaen" w:hAnsi="Sylfaen" w:cs="Arial Armenian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Sylfaen" w:hAnsi="Sylfaen" w:cs="Arial"/>
                <w:color w:val="000000"/>
                <w:sz w:val="14"/>
                <w:szCs w:val="14"/>
              </w:rPr>
              <w:t>մ</w:t>
            </w:r>
            <w:r w:rsidRPr="00781B73">
              <w:rPr>
                <w:rFonts w:ascii="Sylfaen" w:hAnsi="Sylfaen" w:cs="Arial Armenian"/>
                <w:color w:val="000000"/>
                <w:sz w:val="14"/>
                <w:szCs w:val="14"/>
              </w:rPr>
              <w:t>.</w:t>
            </w:r>
            <w:r w:rsidRPr="00781B73">
              <w:rPr>
                <w:rFonts w:ascii="Sylfaen" w:hAnsi="Sylfaen" w:cs="Arial"/>
                <w:color w:val="000000"/>
                <w:sz w:val="14"/>
                <w:szCs w:val="14"/>
              </w:rPr>
              <w:t>զ</w:t>
            </w:r>
            <w:r w:rsidRPr="00781B73">
              <w:rPr>
                <w:rFonts w:ascii="Sylfaen" w:hAnsi="Sylfaen" w:cs="Arial Armenian"/>
                <w:color w:val="000000"/>
                <w:sz w:val="14"/>
                <w:szCs w:val="14"/>
              </w:rPr>
              <w:t>.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Sylfaen" w:hAnsi="Sylfaen" w:cs="Arial"/>
                <w:color w:val="000000"/>
                <w:sz w:val="14"/>
                <w:szCs w:val="14"/>
              </w:rPr>
              <w:t>Հավասար</w:t>
            </w:r>
            <w:r w:rsidRPr="00781B73">
              <w:rPr>
                <w:rFonts w:ascii="Sylfaen" w:hAnsi="Sylfae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Sylfaen" w:hAnsi="Sylfaen" w:cs="Arial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Sylfaen" w:hAnsi="Sylfaen" w:cs="Arial Armenian"/>
                <w:color w:val="000000"/>
                <w:sz w:val="14"/>
                <w:szCs w:val="14"/>
              </w:rPr>
              <w:t xml:space="preserve"> 163,4, </w:t>
            </w:r>
            <w:r w:rsidRPr="00781B73">
              <w:rPr>
                <w:rFonts w:ascii="Sylfaen" w:hAnsi="Sylfaen" w:cs="Arial"/>
                <w:color w:val="000000"/>
                <w:sz w:val="14"/>
                <w:szCs w:val="14"/>
              </w:rPr>
              <w:t>հալման</w:t>
            </w:r>
            <w:r w:rsidRPr="00781B73">
              <w:rPr>
                <w:rFonts w:ascii="Sylfaen" w:hAnsi="Sylfae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Sylfaen" w:hAnsi="Sylfaen" w:cs="Arial"/>
                <w:color w:val="000000"/>
                <w:sz w:val="14"/>
                <w:szCs w:val="14"/>
              </w:rPr>
              <w:t>ջերմաստիճանը</w:t>
            </w:r>
            <w:r w:rsidRPr="00781B73">
              <w:rPr>
                <w:rFonts w:ascii="Sylfaen" w:hAnsi="Sylfaen" w:cs="Arial Armenian"/>
                <w:color w:val="000000"/>
                <w:sz w:val="14"/>
                <w:szCs w:val="14"/>
              </w:rPr>
              <w:t xml:space="preserve">` 57, </w:t>
            </w:r>
            <w:r w:rsidRPr="00781B73">
              <w:rPr>
                <w:rFonts w:ascii="Sylfaen" w:hAnsi="Sylfaen" w:cs="Arial"/>
                <w:color w:val="000000"/>
                <w:sz w:val="14"/>
                <w:szCs w:val="14"/>
              </w:rPr>
              <w:t>եռմանը</w:t>
            </w:r>
            <w:r w:rsidRPr="00781B73">
              <w:rPr>
                <w:rFonts w:ascii="Sylfaen" w:hAnsi="Sylfaen" w:cs="Arial Armenian"/>
                <w:color w:val="000000"/>
                <w:sz w:val="14"/>
                <w:szCs w:val="14"/>
              </w:rPr>
              <w:t xml:space="preserve">` 196 : </w:t>
            </w:r>
            <w:r w:rsidRPr="00781B73">
              <w:rPr>
                <w:rFonts w:ascii="Sylfaen" w:hAnsi="Sylfaen" w:cs="Arial"/>
                <w:color w:val="000000"/>
                <w:sz w:val="14"/>
                <w:szCs w:val="14"/>
              </w:rPr>
              <w:t>Լավ</w:t>
            </w:r>
            <w:r w:rsidRPr="00781B73">
              <w:rPr>
                <w:rFonts w:ascii="Sylfaen" w:hAnsi="Sylfae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Sylfaen" w:hAnsi="Sylfaen" w:cs="Arial"/>
                <w:color w:val="000000"/>
                <w:sz w:val="14"/>
                <w:szCs w:val="14"/>
              </w:rPr>
              <w:t>լուծվում</w:t>
            </w:r>
            <w:r w:rsidRPr="00781B73">
              <w:rPr>
                <w:rFonts w:ascii="Sylfaen" w:hAnsi="Sylfae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Sylfaen" w:hAnsi="Sylfaen" w:cs="Arial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Sylfaen" w:hAnsi="Sylfae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Sylfaen" w:hAnsi="Sylfaen" w:cs="Arial"/>
                <w:color w:val="000000"/>
                <w:sz w:val="14"/>
                <w:szCs w:val="14"/>
              </w:rPr>
              <w:t>ջրում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: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43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Երկաթի /</w:t>
            </w:r>
            <w:r w:rsidRPr="00781B73">
              <w:rPr>
                <w:rFonts w:ascii="Californian FB" w:hAnsi="Californian FB" w:cs="Calibri"/>
                <w:color w:val="000000"/>
                <w:sz w:val="14"/>
                <w:szCs w:val="14"/>
              </w:rPr>
              <w:t>III/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քլորիդ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0.1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0.1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Շականակագույն փայլուն բյուրեղներ,տեսակարար կշիռը 2,898, կլանում է ջուր,մ.զ. հավասար է 91,5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6E32FB" w:rsidRDefault="00212512" w:rsidP="00781B7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Շականակագույն փայլուն բյուրեղներ,տեսակարար կշիռը 2,898, կլանում է ջուր,մ.զ. հավասար է 91,5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44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Էթիլացետատ/ք.մ./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Լիտր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50000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50000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Թափանցիկ, անգույն հեղուկ, յուրահատուկ հոտով,մ.զ.`74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212512" w:rsidRDefault="00212512" w:rsidP="0054379D">
            <w:pPr>
              <w:jc w:val="center"/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</w:pPr>
            <w:r w:rsidRPr="00212512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Թափանցիկ, անգույն հեղուկ, յուրահատուկ հոտով,մ.զ.`74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45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Էոզին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Գրամ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21000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21000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տետրաբրոմֆլուորեսցեինի նատրիումական կամ կալիումական աղի տեսքով, ներկայացնում է իրենից կարմրավուն փոշի, ջրային և սպիրտային լուծույթներում ունի կարմիր գույն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212512" w:rsidRDefault="00212512" w:rsidP="0054379D">
            <w:pPr>
              <w:jc w:val="center"/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</w:pPr>
            <w:r w:rsidRPr="00212512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 xml:space="preserve"> տետրաբրոմֆլուորեսցեինի նատրիումական կամ կալիումական աղի տեսքով, ներկայացնում է իրենից կարմրավուն փոշի, ջրային և սպիրտային լուծույթներում ունի կարմիր գույն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46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Էպենդորֆ փորձանոթ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0,5 մլ տարողության ստերիլ պլաստմասե կոնաձև փորձանոթ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54379D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0,5 մլ տարողության ստերիլ պլաստմասե կոնաձև փորձանոթ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47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Էֆիր /եթեր/ /նարկոզի համար/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Լիտր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50000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50000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C4H10O–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Անգույն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թափանցիկ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հեղուկ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շուտ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ցնդելի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սուր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հոտով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: 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br/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.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զ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.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հավասար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74: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5437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C4H10O–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Անգույն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թափանցիկ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հեղուկ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շուտ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ցնդելի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սուր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հոտով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: 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br/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.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զ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.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հավասար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74: 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48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Լիմոնաթթու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C6H8O7 -Սպիտակ գույնի բյուրեղային նյութ: Հալման ջերմաստիճանը` 153, լավ լուծվում է ջրում, սպիրտում, վատ է լուծվում դիէթիլեթերում: Թույլ թթու, մ.զ. հավասար է 192,1 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54379D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C6H8O7 -Սպիտակ գույնի բյուրեղային նյութ: Հալման ջերմաստիճանը` 153, լավ լուծվում է ջրում, սպիրտում, վատ է լուծվում դիէթիլեթերում: Թույլ թթու, մ.զ. հավասար է 192,1 :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49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Լիտիումի կարբոնատ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Գրամ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անգույն բյուրեղային նյութ է, դժվար է լուծվում ջրում, Li2CO3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54379D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անգույն բյուրեղային նյութ է, դժվար է լուծվում ջրում, Li2CO3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Ծածկապակի 18*18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90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90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29700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29700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Ծածկապակի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18*18,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փաթեթավորումը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`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ստվարաթղթյա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տուփ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`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ԳՕՍՏ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6672-75: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Ֆիրմային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նշանի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առկայությունը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`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&lt;&lt;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Կոտրվող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&gt;&gt;: 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տուփի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մեջ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100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հատ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212512" w:rsidRDefault="00212512" w:rsidP="0054379D">
            <w:pPr>
              <w:jc w:val="center"/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</w:pPr>
            <w:r w:rsidRPr="00212512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Ծածկապակի</w:t>
            </w:r>
            <w:r w:rsidRPr="00212512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 xml:space="preserve"> 18*18, </w:t>
            </w:r>
            <w:r w:rsidRPr="00212512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փաթեթավորումը</w:t>
            </w:r>
            <w:r w:rsidRPr="00212512">
              <w:rPr>
                <w:rFonts w:ascii="Sylfaen" w:eastAsia="Times New Roman" w:hAnsi="Sylfaen" w:cs="Arial Armenian"/>
                <w:color w:val="000000"/>
                <w:sz w:val="14"/>
                <w:szCs w:val="14"/>
              </w:rPr>
              <w:t xml:space="preserve">` </w:t>
            </w:r>
            <w:r w:rsidRPr="00212512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ստվարաթղթյա</w:t>
            </w:r>
            <w:r w:rsidRPr="00212512">
              <w:rPr>
                <w:rFonts w:ascii="Sylfaen" w:eastAsia="Times New Roman" w:hAnsi="Sylfaen" w:cs="Arial Armenian"/>
                <w:color w:val="000000"/>
                <w:sz w:val="14"/>
                <w:szCs w:val="14"/>
              </w:rPr>
              <w:t xml:space="preserve"> </w:t>
            </w:r>
            <w:r w:rsidRPr="00212512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տուփ</w:t>
            </w:r>
            <w:r w:rsidRPr="00212512">
              <w:rPr>
                <w:rFonts w:ascii="Sylfaen" w:eastAsia="Times New Roman" w:hAnsi="Sylfaen" w:cs="Arial Armenian"/>
                <w:color w:val="000000"/>
                <w:sz w:val="14"/>
                <w:szCs w:val="14"/>
              </w:rPr>
              <w:t xml:space="preserve">` </w:t>
            </w:r>
            <w:r w:rsidRPr="00212512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ԳՕՍՏ</w:t>
            </w:r>
            <w:r w:rsidRPr="00212512">
              <w:rPr>
                <w:rFonts w:ascii="Sylfaen" w:eastAsia="Times New Roman" w:hAnsi="Sylfaen" w:cs="Arial Armenian"/>
                <w:color w:val="000000"/>
                <w:sz w:val="14"/>
                <w:szCs w:val="14"/>
              </w:rPr>
              <w:t xml:space="preserve"> 6672-75: </w:t>
            </w:r>
            <w:r w:rsidRPr="00212512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Ֆիրմային</w:t>
            </w:r>
            <w:r w:rsidRPr="00212512">
              <w:rPr>
                <w:rFonts w:ascii="Sylfaen" w:eastAsia="Times New Roman" w:hAnsi="Sylfaen" w:cs="Arial Armenian"/>
                <w:color w:val="000000"/>
                <w:sz w:val="14"/>
                <w:szCs w:val="14"/>
              </w:rPr>
              <w:t xml:space="preserve"> </w:t>
            </w:r>
            <w:r w:rsidRPr="00212512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նշանի</w:t>
            </w:r>
            <w:r w:rsidRPr="00212512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 xml:space="preserve"> </w:t>
            </w:r>
            <w:r w:rsidRPr="00212512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առկայությունը</w:t>
            </w:r>
            <w:r w:rsidRPr="00212512">
              <w:rPr>
                <w:rFonts w:ascii="Sylfaen" w:eastAsia="Times New Roman" w:hAnsi="Sylfaen" w:cs="Arial Armenian"/>
                <w:color w:val="000000"/>
                <w:sz w:val="14"/>
                <w:szCs w:val="14"/>
              </w:rPr>
              <w:t>`</w:t>
            </w:r>
            <w:r w:rsidRPr="00212512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 xml:space="preserve"> &lt;&lt;</w:t>
            </w:r>
            <w:r w:rsidRPr="00212512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Կոտրվող</w:t>
            </w:r>
            <w:r w:rsidRPr="00212512">
              <w:rPr>
                <w:rFonts w:ascii="Sylfaen" w:eastAsia="Times New Roman" w:hAnsi="Sylfaen" w:cs="Arial Armenian"/>
                <w:color w:val="000000"/>
                <w:sz w:val="14"/>
                <w:szCs w:val="14"/>
              </w:rPr>
              <w:t xml:space="preserve"> </w:t>
            </w:r>
            <w:r w:rsidRPr="00212512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է</w:t>
            </w:r>
            <w:r w:rsidRPr="00212512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 xml:space="preserve">&gt;&gt;:  </w:t>
            </w:r>
            <w:r w:rsidRPr="00212512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տուփի</w:t>
            </w:r>
            <w:r w:rsidRPr="00212512">
              <w:rPr>
                <w:rFonts w:ascii="Sylfaen" w:eastAsia="Times New Roman" w:hAnsi="Sylfaen" w:cs="Arial Armenian"/>
                <w:color w:val="000000"/>
                <w:sz w:val="14"/>
                <w:szCs w:val="14"/>
              </w:rPr>
              <w:t xml:space="preserve"> </w:t>
            </w:r>
            <w:r w:rsidRPr="00212512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մեջ</w:t>
            </w:r>
            <w:r w:rsidRPr="00212512">
              <w:rPr>
                <w:rFonts w:ascii="Sylfaen" w:eastAsia="Times New Roman" w:hAnsi="Sylfaen" w:cs="Arial Armenian"/>
                <w:color w:val="000000"/>
                <w:sz w:val="14"/>
                <w:szCs w:val="14"/>
              </w:rPr>
              <w:t xml:space="preserve"> 100 </w:t>
            </w:r>
            <w:r w:rsidRPr="00212512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հատ</w:t>
            </w:r>
            <w:r w:rsidRPr="00212512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 xml:space="preserve">  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51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Ծածկապակի 24*24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55500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55500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Ծածկապակի 24*24, փաթեթավորումը` ստվարաթղթյա տուփ` ԳՕՍՏ 6672-75: Ֆիրմային նշանի առկայությունը` &lt;&lt;Կոտրվող է&gt;&gt;:  տուփի մեջ 100 հատ 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212512" w:rsidRDefault="00212512" w:rsidP="0054379D">
            <w:pPr>
              <w:jc w:val="center"/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</w:pPr>
            <w:r w:rsidRPr="00212512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 xml:space="preserve">Ծածկապակի 24*24, փաթեթավորումը` ստվարաթղթյա տուփ` ԳՕՍՏ 6672-75: Ֆիրմային նշանի առկայությունը` &lt;&lt;Կոտրվող է&gt;&gt;:  տուփի մեջ 100 հատ  </w:t>
            </w:r>
          </w:p>
        </w:tc>
      </w:tr>
      <w:tr w:rsidR="00212512" w:rsidRPr="00212512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52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Ծծմբական թթու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4000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4000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Անգույն, յուղանման հեղուկ է, որը պարունակում է 98,3 % H2SO4: Այն բյուրեղանում է 10,30-ում, խտությունը հավասար է 1,84 գ/սմ3,մ. զ.` 98,08, տեսակարար կշիռը` 0 C-ում հավասար է 1,859: Սառեցնելիս առաջացնում է բյուրեղներ, որոնք հալվում են 10,490 C-ում: Խիտ H2SO4 կլանում է ջրային գոլորշիներ: Ունի խիստ թթվային ռեակցիա: H2SO4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212512" w:rsidRDefault="00212512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12512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Անգույն, յուղանման հեղուկ է, որը պարունակում է 98,3 % H2SO4: Այն բյուրեղանում է 10,30-ում, խտությունը հավասար է 1,84 գ/սմ3,մ. զ.` 98,08, տեսակարար կշիռը` 0 C-ում հավասար է 1,859: Սառեցնելիս առաջացնում է բյուրեղներ, որոնք հալվում են 10,490 C-ում: Խիտ H2SO4 կլանում է ջրային գոլորշիներ: Ունի խիստ թթվային ռեակցիա: H2SO4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53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Կոլբա հարթահատակ 250մլ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Քիմիական լաբորատոր, ջերմակայուն(TC) և քիմիակայուն (XC) ապակուց, հարթահատակ KH-տիպի կոլբաներ, կատարման 1-ին (կոնաձև փոխադարձ փոխարինվող կոնուսներով) և 2-րդ (առանց փոխադարձ փոխարինվող կոնուսների և գլանաձև վզիկներով,վզիկի տրամագիծը`33մմ):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212512" w:rsidRDefault="00212512" w:rsidP="0054379D">
            <w:pPr>
              <w:jc w:val="center"/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</w:pPr>
            <w:r w:rsidRPr="00212512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Քիմիական լաբորատոր, ջերմակայուն(TC) և քիմիակայուն (XC) ապակուց, հարթահատակ KH-տիպի կոլբաներ, կատարման 1-ին (կոնաձև փոխադարձ փոխարինվող կոնուսներով) և 2-րդ (առանց փոխադարձ փոխարինվող կոնուսների և գլանաձև վզիկներով,վզիկի տրամագիծը`33մմ):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54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Կոլբա հարթահատակ 500մլ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25800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25800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Քիմիական լաբորատոր, ջերմակայուն(TC) և քիմիակայուն (XC) ապակուց, հարթահատակ KH-տիպի կոլբաներ, կատարման 1-ին (կոնաձև փոխադարձ փոխարինվող կոնուսներով) և 2-րդ (առանց փոխադարձ փոխարինվող կոնուսների և գլանաձև վզիկներով):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212512" w:rsidRDefault="00212512" w:rsidP="0054379D">
            <w:pPr>
              <w:jc w:val="center"/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</w:pPr>
            <w:r w:rsidRPr="00212512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Քիմիական լաբորատոր, ջերմակայուն(TC) և քիմիակայուն (XC) ապակուց, հարթահատակ KH-տիպի կոլբաներ, կատարման 1-ին (կոնաձև փոխադարձ փոխարինվող կոնուսներով) և 2-րդ (առանց փոխադարձ փոխարինվող կոնուսների և գլանաձև վզիկներով):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55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Կտորների ֆիքսման և անցկացման կասետներ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8000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8000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288000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288000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կափարիչով պլաստիկից փոքր ուղանկյուն,կամ քառակուսի ամանիկներ, պատրաստված են քիմիականորեն կայուն պլաստիկից,տարբեր չափսերի և գույների, անցքերի մեծության, օգտագործվում են հյուսվածաբանական մշակման ջրազրկման և պարաֆինային ներծծման և լցոնման փուլերում: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BF7713" w:rsidRDefault="009353A6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353A6">
              <w:rPr>
                <w:rFonts w:ascii="Sylfaen" w:eastAsia="Times New Roman" w:hAnsi="Sylfaen" w:cs="Calibri"/>
                <w:color w:val="000000"/>
                <w:sz w:val="14"/>
                <w:szCs w:val="14"/>
                <w:lang w:val="hy-AM"/>
              </w:rPr>
              <w:t>կափարիչով պլաստիկից</w:t>
            </w:r>
            <w:r w:rsidRPr="00CC5E80">
              <w:rPr>
                <w:rFonts w:ascii="Sylfaen" w:eastAsia="Times New Roman" w:hAnsi="Sylfaen" w:cs="Calibri"/>
                <w:color w:val="000000"/>
                <w:lang w:val="hy-AM"/>
              </w:rPr>
              <w:t xml:space="preserve"> </w:t>
            </w:r>
            <w:r w:rsidRPr="009353A6">
              <w:rPr>
                <w:rFonts w:ascii="Sylfaen" w:eastAsia="Times New Roman" w:hAnsi="Sylfaen" w:cs="Calibri"/>
                <w:color w:val="000000"/>
                <w:sz w:val="14"/>
                <w:szCs w:val="14"/>
                <w:lang w:val="hy-AM"/>
              </w:rPr>
              <w:t>փոքր ուղանկյուն,կամ քառակուսի ամանիկներ, պատրաստված են քիմիականորեն կայուն պլաստիկից,տարբեր չափսերի և գույների, անցքերի մեծության, օգտագործվում են հյուսվածաբանական մշակման ջրազրկման և պարաֆինային ներծծման և լցոնման փուլերում: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56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Կրիստալիզատոր 1-2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6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ապակյա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հրակայուն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բարձրությունը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60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մմ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-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լայնք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BF7713" w:rsidRDefault="00212512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10620">
              <w:rPr>
                <w:rFonts w:ascii="Arial" w:hAnsi="Arial" w:cs="Arial"/>
                <w:color w:val="000000"/>
                <w:sz w:val="16"/>
                <w:szCs w:val="16"/>
              </w:rPr>
              <w:t>Միատոմ</w:t>
            </w:r>
            <w:r w:rsidRPr="0031062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310620">
              <w:rPr>
                <w:rFonts w:ascii="Arial" w:hAnsi="Arial" w:cs="Arial"/>
                <w:color w:val="000000"/>
                <w:sz w:val="16"/>
                <w:szCs w:val="16"/>
              </w:rPr>
              <w:t>սպիրտ</w:t>
            </w:r>
            <w:r w:rsidRPr="0031062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310620">
              <w:rPr>
                <w:rFonts w:ascii="Arial" w:hAnsi="Arial" w:cs="Arial"/>
                <w:color w:val="000000"/>
                <w:sz w:val="16"/>
                <w:szCs w:val="16"/>
              </w:rPr>
              <w:t>քիմիական</w:t>
            </w:r>
            <w:r w:rsidRPr="0031062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310620">
              <w:rPr>
                <w:rFonts w:ascii="Arial" w:hAnsi="Arial" w:cs="Arial"/>
                <w:color w:val="000000"/>
                <w:sz w:val="16"/>
                <w:szCs w:val="16"/>
              </w:rPr>
              <w:t>բանաձև՝</w:t>
            </w:r>
            <w:r w:rsidRPr="0031062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C2H5OH, </w:t>
            </w:r>
            <w:r w:rsidRPr="00310620">
              <w:rPr>
                <w:rFonts w:ascii="Arial" w:hAnsi="Arial" w:cs="Arial"/>
                <w:color w:val="000000"/>
                <w:sz w:val="16"/>
                <w:szCs w:val="16"/>
              </w:rPr>
              <w:t>թափանցիկ</w:t>
            </w:r>
            <w:r w:rsidRPr="0031062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310620">
              <w:rPr>
                <w:rFonts w:ascii="Arial" w:hAnsi="Arial" w:cs="Arial"/>
                <w:color w:val="000000"/>
                <w:sz w:val="16"/>
                <w:szCs w:val="16"/>
              </w:rPr>
              <w:t>հեղուկ</w:t>
            </w:r>
            <w:r w:rsidRPr="0031062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310620">
              <w:rPr>
                <w:rFonts w:ascii="Arial" w:hAnsi="Arial" w:cs="Arial"/>
                <w:color w:val="000000"/>
                <w:sz w:val="16"/>
                <w:szCs w:val="16"/>
              </w:rPr>
              <w:t>այրվում</w:t>
            </w:r>
            <w:r w:rsidRPr="0031062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310620">
              <w:rPr>
                <w:rFonts w:ascii="Arial" w:hAnsi="Arial" w:cs="Arial"/>
                <w:color w:val="000000"/>
                <w:sz w:val="16"/>
                <w:szCs w:val="16"/>
              </w:rPr>
              <w:t>է</w:t>
            </w:r>
            <w:r w:rsidRPr="0031062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310620">
              <w:rPr>
                <w:rFonts w:ascii="Arial" w:hAnsi="Arial" w:cs="Arial"/>
                <w:color w:val="000000"/>
                <w:sz w:val="16"/>
                <w:szCs w:val="16"/>
              </w:rPr>
              <w:t>ունի</w:t>
            </w:r>
            <w:r w:rsidRPr="0031062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310620">
              <w:rPr>
                <w:rFonts w:ascii="Arial" w:hAnsi="Arial" w:cs="Arial"/>
                <w:color w:val="000000"/>
                <w:sz w:val="16"/>
                <w:szCs w:val="16"/>
              </w:rPr>
              <w:t>սուր</w:t>
            </w:r>
            <w:r w:rsidRPr="0031062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310620">
              <w:rPr>
                <w:rFonts w:ascii="Arial" w:hAnsi="Arial" w:cs="Arial"/>
                <w:color w:val="000000"/>
                <w:sz w:val="16"/>
                <w:szCs w:val="16"/>
              </w:rPr>
              <w:t>հոտ</w:t>
            </w:r>
            <w:r w:rsidRPr="0031062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310620">
              <w:rPr>
                <w:rFonts w:ascii="Arial" w:hAnsi="Arial" w:cs="Arial"/>
                <w:color w:val="000000"/>
                <w:sz w:val="16"/>
                <w:szCs w:val="16"/>
              </w:rPr>
              <w:t>սպիրտի</w:t>
            </w:r>
            <w:r w:rsidRPr="0031062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310620">
              <w:rPr>
                <w:rFonts w:ascii="Arial" w:hAnsi="Arial" w:cs="Arial"/>
                <w:color w:val="000000"/>
                <w:sz w:val="16"/>
                <w:szCs w:val="16"/>
              </w:rPr>
              <w:t>պարունակությունը</w:t>
            </w:r>
            <w:r w:rsidRPr="0031062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310620">
              <w:rPr>
                <w:rFonts w:ascii="Arial" w:hAnsi="Arial" w:cs="Arial"/>
                <w:color w:val="000000"/>
                <w:sz w:val="16"/>
                <w:szCs w:val="16"/>
              </w:rPr>
              <w:t>ոչ</w:t>
            </w:r>
            <w:r w:rsidRPr="0031062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310620">
              <w:rPr>
                <w:rFonts w:ascii="Arial" w:hAnsi="Arial" w:cs="Arial"/>
                <w:color w:val="000000"/>
                <w:sz w:val="16"/>
                <w:szCs w:val="16"/>
              </w:rPr>
              <w:t>պակաս</w:t>
            </w:r>
            <w:r w:rsidRPr="0031062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310620">
              <w:rPr>
                <w:rFonts w:ascii="Arial" w:hAnsi="Arial" w:cs="Arial"/>
                <w:color w:val="000000"/>
                <w:sz w:val="16"/>
                <w:szCs w:val="16"/>
              </w:rPr>
              <w:t>քան</w:t>
            </w:r>
            <w:r w:rsidRPr="0031062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96%, , </w:t>
            </w:r>
            <w:r w:rsidRPr="00310620">
              <w:rPr>
                <w:rFonts w:ascii="Arial" w:hAnsi="Arial" w:cs="Arial"/>
                <w:color w:val="000000"/>
                <w:sz w:val="16"/>
                <w:szCs w:val="16"/>
              </w:rPr>
              <w:t>ոչ</w:t>
            </w:r>
            <w:r w:rsidRPr="0031062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310620">
              <w:rPr>
                <w:rFonts w:ascii="Arial" w:hAnsi="Arial" w:cs="Arial"/>
                <w:color w:val="000000"/>
                <w:sz w:val="16"/>
                <w:szCs w:val="16"/>
              </w:rPr>
              <w:t>պիպոլային</w:t>
            </w:r>
            <w:r w:rsidRPr="0031062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310620">
              <w:rPr>
                <w:rFonts w:ascii="Arial" w:hAnsi="Arial" w:cs="Arial"/>
                <w:color w:val="000000"/>
                <w:sz w:val="16"/>
                <w:szCs w:val="16"/>
              </w:rPr>
              <w:t>միացությունների</w:t>
            </w:r>
            <w:r w:rsidRPr="0031062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310620">
              <w:rPr>
                <w:rFonts w:ascii="Arial" w:hAnsi="Arial" w:cs="Arial"/>
                <w:color w:val="000000"/>
                <w:sz w:val="16"/>
                <w:szCs w:val="16"/>
              </w:rPr>
              <w:t>լուծիչ</w:t>
            </w:r>
            <w:r w:rsidRPr="0031062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Pr="00310620">
              <w:rPr>
                <w:rFonts w:ascii="Arial" w:hAnsi="Arial" w:cs="Arial"/>
                <w:color w:val="000000"/>
                <w:sz w:val="16"/>
                <w:szCs w:val="16"/>
              </w:rPr>
              <w:t>ախտահանող</w:t>
            </w:r>
            <w:r w:rsidRPr="0031062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310620">
              <w:rPr>
                <w:rFonts w:ascii="Arial" w:hAnsi="Arial" w:cs="Arial"/>
                <w:color w:val="000000"/>
                <w:sz w:val="16"/>
                <w:szCs w:val="16"/>
              </w:rPr>
              <w:t>միջոց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57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Հեմատոքսիլին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Գրամ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18600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18600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դարչնագույն փոշի, օգտագործվում է հյուսվածաբանական ներկման ժամանակ, պատկանում է կորիզային ներկերին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BF7713" w:rsidRDefault="009353A6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դարչնագույն փոշի, օգտագործվում է հյուսվածաբանական ներկման ժամանակ, պատկանում է կորիզային ներկերին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58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Հեքսան/ք.մ./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Լիտր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250000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250000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C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t>6H14 -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Հագեցած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ածխաջրածին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պատկանում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ալկանների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դասին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թույլ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հոտով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թափանցիկ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անգույն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հեղուկ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մ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.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զ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.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Հավասար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86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t>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212512" w:rsidRDefault="00212512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12512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C6H14 -</w:t>
            </w:r>
            <w:r w:rsidRPr="00212512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Հագեցած</w:t>
            </w:r>
            <w:r w:rsidRPr="00212512">
              <w:rPr>
                <w:rFonts w:ascii="Sylfaen" w:eastAsia="Times New Roman" w:hAnsi="Sylfaen" w:cs="Arial Armenian"/>
                <w:color w:val="000000"/>
                <w:sz w:val="14"/>
                <w:szCs w:val="14"/>
              </w:rPr>
              <w:t xml:space="preserve"> </w:t>
            </w:r>
            <w:r w:rsidRPr="00212512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ածխաջրածին</w:t>
            </w:r>
            <w:r w:rsidRPr="00212512">
              <w:rPr>
                <w:rFonts w:ascii="Sylfaen" w:eastAsia="Times New Roman" w:hAnsi="Sylfaen" w:cs="Arial Armenian"/>
                <w:color w:val="000000"/>
                <w:sz w:val="14"/>
                <w:szCs w:val="14"/>
              </w:rPr>
              <w:t xml:space="preserve">, </w:t>
            </w:r>
            <w:r w:rsidRPr="00212512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պատկանում</w:t>
            </w:r>
            <w:r w:rsidRPr="00212512">
              <w:rPr>
                <w:rFonts w:ascii="Sylfaen" w:eastAsia="Times New Roman" w:hAnsi="Sylfaen" w:cs="Arial Armenian"/>
                <w:color w:val="000000"/>
                <w:sz w:val="14"/>
                <w:szCs w:val="14"/>
              </w:rPr>
              <w:t xml:space="preserve"> </w:t>
            </w:r>
            <w:r w:rsidRPr="00212512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է</w:t>
            </w:r>
            <w:r w:rsidRPr="00212512">
              <w:rPr>
                <w:rFonts w:ascii="Sylfaen" w:eastAsia="Times New Roman" w:hAnsi="Sylfaen" w:cs="Arial Armenian"/>
                <w:color w:val="000000"/>
                <w:sz w:val="14"/>
                <w:szCs w:val="14"/>
              </w:rPr>
              <w:t xml:space="preserve"> </w:t>
            </w:r>
            <w:r w:rsidRPr="00212512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ալկանների</w:t>
            </w:r>
            <w:r w:rsidRPr="00212512">
              <w:rPr>
                <w:rFonts w:ascii="Sylfaen" w:eastAsia="Times New Roman" w:hAnsi="Sylfaen" w:cs="Arial Armenian"/>
                <w:color w:val="000000"/>
                <w:sz w:val="14"/>
                <w:szCs w:val="14"/>
              </w:rPr>
              <w:t xml:space="preserve"> </w:t>
            </w:r>
            <w:r w:rsidRPr="00212512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դասին</w:t>
            </w:r>
            <w:r w:rsidRPr="00212512">
              <w:rPr>
                <w:rFonts w:ascii="Sylfaen" w:eastAsia="Times New Roman" w:hAnsi="Sylfaen" w:cs="Arial Armenian"/>
                <w:color w:val="000000"/>
                <w:sz w:val="14"/>
                <w:szCs w:val="14"/>
              </w:rPr>
              <w:t xml:space="preserve">, </w:t>
            </w:r>
            <w:r w:rsidRPr="00212512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թույլ</w:t>
            </w:r>
            <w:r w:rsidRPr="00212512">
              <w:rPr>
                <w:rFonts w:ascii="Sylfaen" w:eastAsia="Times New Roman" w:hAnsi="Sylfaen" w:cs="Arial Armenian"/>
                <w:color w:val="000000"/>
                <w:sz w:val="14"/>
                <w:szCs w:val="14"/>
              </w:rPr>
              <w:t xml:space="preserve"> </w:t>
            </w:r>
            <w:r w:rsidRPr="00212512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հոտով</w:t>
            </w:r>
            <w:r w:rsidRPr="00212512">
              <w:rPr>
                <w:rFonts w:ascii="Sylfaen" w:eastAsia="Times New Roman" w:hAnsi="Sylfaen" w:cs="Arial Armenian"/>
                <w:color w:val="000000"/>
                <w:sz w:val="14"/>
                <w:szCs w:val="14"/>
              </w:rPr>
              <w:t>,</w:t>
            </w:r>
            <w:r w:rsidRPr="00212512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 xml:space="preserve"> </w:t>
            </w:r>
            <w:r w:rsidRPr="00212512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թափանցիկ</w:t>
            </w:r>
            <w:r w:rsidRPr="00212512">
              <w:rPr>
                <w:rFonts w:ascii="Sylfaen" w:eastAsia="Times New Roman" w:hAnsi="Sylfaen" w:cs="Arial Armenian"/>
                <w:color w:val="000000"/>
                <w:sz w:val="14"/>
                <w:szCs w:val="14"/>
              </w:rPr>
              <w:t xml:space="preserve">, </w:t>
            </w:r>
            <w:r w:rsidRPr="00212512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անգույն</w:t>
            </w:r>
            <w:r w:rsidRPr="00212512">
              <w:rPr>
                <w:rFonts w:ascii="Sylfaen" w:eastAsia="Times New Roman" w:hAnsi="Sylfaen" w:cs="Arial Armenian"/>
                <w:color w:val="000000"/>
                <w:sz w:val="14"/>
                <w:szCs w:val="14"/>
              </w:rPr>
              <w:t xml:space="preserve"> </w:t>
            </w:r>
            <w:r w:rsidRPr="00212512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հեղուկ</w:t>
            </w:r>
            <w:r w:rsidRPr="00212512">
              <w:rPr>
                <w:rFonts w:ascii="Sylfaen" w:eastAsia="Times New Roman" w:hAnsi="Sylfaen" w:cs="Arial Armenian"/>
                <w:color w:val="000000"/>
                <w:sz w:val="14"/>
                <w:szCs w:val="14"/>
              </w:rPr>
              <w:t xml:space="preserve">, </w:t>
            </w:r>
            <w:r w:rsidRPr="00212512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մ</w:t>
            </w:r>
            <w:r w:rsidRPr="00212512">
              <w:rPr>
                <w:rFonts w:ascii="Sylfaen" w:eastAsia="Times New Roman" w:hAnsi="Sylfaen" w:cs="Arial Armenian"/>
                <w:color w:val="000000"/>
                <w:sz w:val="14"/>
                <w:szCs w:val="14"/>
              </w:rPr>
              <w:t>.</w:t>
            </w:r>
            <w:r w:rsidRPr="00212512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զ</w:t>
            </w:r>
            <w:r w:rsidRPr="00212512">
              <w:rPr>
                <w:rFonts w:ascii="Sylfaen" w:eastAsia="Times New Roman" w:hAnsi="Sylfaen" w:cs="Arial Armenian"/>
                <w:color w:val="000000"/>
                <w:sz w:val="14"/>
                <w:szCs w:val="14"/>
              </w:rPr>
              <w:t xml:space="preserve">. </w:t>
            </w:r>
            <w:r w:rsidRPr="00212512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Հավասար</w:t>
            </w:r>
            <w:r w:rsidRPr="00212512">
              <w:rPr>
                <w:rFonts w:ascii="Sylfaen" w:eastAsia="Times New Roman" w:hAnsi="Sylfaen" w:cs="Arial Armenian"/>
                <w:color w:val="000000"/>
                <w:sz w:val="14"/>
                <w:szCs w:val="14"/>
              </w:rPr>
              <w:t xml:space="preserve"> </w:t>
            </w:r>
            <w:r w:rsidRPr="00212512">
              <w:rPr>
                <w:rFonts w:ascii="Sylfaen" w:eastAsia="Times New Roman" w:hAnsi="Sylfaen" w:cs="Arial"/>
                <w:color w:val="000000"/>
                <w:sz w:val="14"/>
                <w:szCs w:val="14"/>
              </w:rPr>
              <w:t>է</w:t>
            </w:r>
            <w:r w:rsidRPr="00212512">
              <w:rPr>
                <w:rFonts w:ascii="Sylfaen" w:eastAsia="Times New Roman" w:hAnsi="Sylfaen" w:cs="Arial Armenian"/>
                <w:color w:val="000000"/>
                <w:sz w:val="14"/>
                <w:szCs w:val="14"/>
              </w:rPr>
              <w:t xml:space="preserve"> 86</w:t>
            </w:r>
            <w:r w:rsidRPr="00212512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: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59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Ձագար     6,5սմ տրամագծով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13600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13600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Ապակյա ձագար նյութերը ֆիլտրելու համար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BF7713" w:rsidRDefault="0031289B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Ապակյա ձագար նյութերը ֆիլտրելու համար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Ձագար     9,5սմ տրամագծով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16000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16000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Ապակյա ձագար նյութերը ֆիլտրելու համար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212512" w:rsidRDefault="00212512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12512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Ապակյա ձագար նյութերը ֆիլտրելու համար</w:t>
            </w:r>
            <w:r w:rsidRPr="00212512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212512">
              <w:rPr>
                <w:rFonts w:ascii="Sylfaen" w:eastAsia="Times New Roman" w:hAnsi="Sylfaen" w:cs="Calibri"/>
                <w:color w:val="000000"/>
                <w:sz w:val="14"/>
                <w:szCs w:val="14"/>
                <w:lang w:val="hy-AM"/>
              </w:rPr>
              <w:t xml:space="preserve">10 </w:t>
            </w:r>
            <w:r w:rsidRPr="00212512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սմ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61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Մեթիլ ալկոհոլ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Լիտր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12000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12000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CH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  <w:vertAlign w:val="subscript"/>
              </w:rPr>
              <w:t>3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OH - անգույն, թափանցիկ հեղուկ, լուծվում է ջրում բոլոր հարաբերություններով, առաջացնելով թափանցիկ լուծույթներ` առանց պղտորության և փայլի: Տեսակարար կշիռը` 0,793: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BF7713" w:rsidRDefault="0031289B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CH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  <w:vertAlign w:val="subscript"/>
              </w:rPr>
              <w:t>3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OH - անգույն, թափանցիկ հեղուկ, լուծվում է ջրում բոլոր հարաբերություններով, առաջացնելով թափանցիկ լուծույթներ` առանց պղտորության և փայլի: Տեսակարար կշիռը` 0,793: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62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Մետիլ կապույտ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Գրամ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Հյուսվածաբանական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ներկ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քիմիկատ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դեղնավուն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փայլուն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բյուրեղներ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,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լավ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լուծվող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ջրում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պահպանվում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մուգ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տարայում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31289B" w:rsidRDefault="00212512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63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Մետիլենային 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կապույտ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Գրամ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175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175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Հյուսվածաբանական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ներկ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քիմիկատ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մուգ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կապույտ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փոշի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,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լավ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լուծվող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ջրում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պահպանվում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մուգ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տարայում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BF7713" w:rsidRDefault="00212512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64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Միանցուղային էպենդորֆ ավտոմատ կաթոցիչ/սամպլեր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100000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100000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Էպենդորֆ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գործարանային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արտադրության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ավտոմատ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բաժանավորիչ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կաթոցիչ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/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սամպլեր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նախատեսված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10-100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մկլ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փոփոխական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ծավալի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համար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ֆիրմային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նշանի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առկայություն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, "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պահել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չոր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տեղում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", "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կոտրվող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"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BF7713" w:rsidRDefault="0031289B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Էպենդորֆ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գործարանային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արտադրության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ավտոմատ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բաժանավորիչ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կաթոցիչ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/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սամպլեր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նախատեսված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10-100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մկլ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փոփոխական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ծավալի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համար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ֆիրմային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նշանի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առկայություն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, "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պահել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չոր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տեղում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", "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կոտրվող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"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65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Միզանյութ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Սպիտակ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բյուրեղներ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քիմիական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մաքուր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նյութ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լուծվում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ջրում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էթանոլում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հեղուկ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ամոնյակում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: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.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Գ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.` 60,07,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խտությունը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1,32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գ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/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սմ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³,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հալման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ջերմաստիճանը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`132,7,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եռման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ջերմաստիճանը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`1740,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քիմիական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բանաձևը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(NH₂)₂CO, 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ունի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գրգռող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հատկություն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պահպամվում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սենյակային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ջերմաստիճանում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5437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Սպիտակ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բյուրեղներ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քիմիական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մաքուր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նյութ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լուծվում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ջրում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էթանոլում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հեղուկ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ամոնյակում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: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.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Գ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.` 60,07,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խտությունը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1,32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գ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/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սմ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³,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հալման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ջերմաստիճանը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`132,7,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եռման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ջերմաստիճանը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`1740,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քիմիական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բանաձևը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(NH₂)₂CO, 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ունի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գրգռող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հատկություն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պահպամվում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սենյակային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ջերմաստիճանում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66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Նատրիումի հիդրոսուլֆիտ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0.2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0.2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NaHSO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t>3 -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Սպիտակ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,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բյուրեղային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նյութ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մոլեկուլային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զանգվածը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126,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լուծվում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ջրում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t>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54379D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NaHSO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t>3 -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Սպիտակ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,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բյուրեղային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նյութ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մոլեկուլային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զանգվածը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126,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լուծվում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ջրում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t>: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67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Նատրիումի քլորիդ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5400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5400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Սպիտակ բյուրեղային նյութ, մ. զ. հավասար է 58,454, լավ լուծվում է ջրում, չի լուծվում սպիրտում, անվանում են նաև կերակրի աղ: Տեսակարար կշիռը` 2,1675, հալման ջերմաստիճանը` 800 աստիճան, եռման ջերմաստիճանը` 1440 աստիճան: NaCl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212512" w:rsidRDefault="00212512" w:rsidP="0054379D">
            <w:pPr>
              <w:jc w:val="center"/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</w:pPr>
            <w:r w:rsidRPr="00212512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Սպիտակ բյուրեղային նյութ, մ. զ. հավասար է 58,454, լավ լուծվում է ջրում, չի լուծվում սպիրտում, անվանում են նաև կերակրի աղ: Տեսակարար կշիռը` 2,1675, հալման ջերմաստիճանը` 800 աստիճան, եռման ջերմաստիճանը` 1440 աստիճան: NaCl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68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Ն-բութանոլ/ք.մ./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Լիտր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C4H90H</w:t>
            </w:r>
            <w:r w:rsidRPr="00781B73">
              <w:rPr>
                <w:rFonts w:ascii="Arial CYR" w:hAnsi="Arial CYR" w:cs="Arial CYR"/>
                <w:color w:val="000000"/>
                <w:sz w:val="14"/>
                <w:szCs w:val="14"/>
              </w:rPr>
              <w:t>-Անգույն, թափանցիկ հեղուկ է,մ.զ. Հավասար է 74: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6E32FB" w:rsidRDefault="0031289B" w:rsidP="0054379D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hy-AM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C4H90H</w:t>
            </w:r>
            <w:r w:rsidRPr="00781B73">
              <w:rPr>
                <w:rFonts w:ascii="Arial CYR" w:hAnsi="Arial CYR" w:cs="Arial CYR"/>
                <w:color w:val="000000"/>
                <w:sz w:val="14"/>
                <w:szCs w:val="14"/>
              </w:rPr>
              <w:t>-Անգույն, թափանցիկ հեղուկ է,մ.զ. Հավասար է 74: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69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Նրբաշերտ քրոմատոգրաֆիայի թիթեղ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2500000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2500000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100x150մմ չափսի մանրաթիթեղ քրոմատոգրաֆիայի համար  /PTCX–AFA–YF/ Sorbfil Piates for Thin- Layer Chromatography, կամ համարժեք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212512" w:rsidRDefault="00212512" w:rsidP="00BA076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12512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100x150մմ չափսի մանրաթիթեղ քրոմատոգրաֆիայի համար  /PTCX–AFA–YF/ Sorbfil Piates for Thin- Layer Chromatography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70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ՈՒնիվերսալ ինդիկատորային թուղթ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42000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42000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pH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0-12, 100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հատ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Russian Times" w:hAnsi="Russian Times" w:cs="Calibri"/>
                <w:color w:val="000000"/>
                <w:sz w:val="14"/>
                <w:szCs w:val="14"/>
              </w:rPr>
              <w:t xml:space="preserve">ÏÄÍ 50- 975- 84, </w:t>
            </w:r>
            <w:r w:rsidRPr="00781B7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Արտադրվում</w:t>
            </w:r>
            <w:r w:rsidRPr="00781B73">
              <w:rPr>
                <w:rFonts w:ascii="Russian Times" w:hAnsi="Russian Times" w:cs="Russian Times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Russian Times" w:hAnsi="Russian Times" w:cs="Russian Times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ԼԱԽԵՄԱ</w:t>
            </w:r>
            <w:r w:rsidRPr="00781B73">
              <w:rPr>
                <w:rFonts w:ascii="Russian Times" w:hAnsi="Russian Times" w:cs="Russian Times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բաժնետիրական</w:t>
            </w:r>
            <w:r w:rsidRPr="00781B73">
              <w:rPr>
                <w:rFonts w:ascii="Russian Times" w:hAnsi="Russian Times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ընկերություն</w:t>
            </w:r>
            <w:r w:rsidRPr="00781B73">
              <w:rPr>
                <w:rFonts w:ascii="Russian Times" w:hAnsi="Russian Times" w:cs="Russian Times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գործարան</w:t>
            </w:r>
            <w:r w:rsidRPr="00781B73">
              <w:rPr>
                <w:rFonts w:ascii="Russian Times" w:hAnsi="Russian Times" w:cs="Russian Times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ՆԵՐԱՏՈՎԻՑԵ</w:t>
            </w:r>
            <w:r w:rsidRPr="00781B73">
              <w:rPr>
                <w:rFonts w:ascii="Russian Times" w:hAnsi="Russian Times" w:cs="Russian Times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ՉՀ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âÐ,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կամ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համարշեք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BF7713" w:rsidRDefault="0031289B" w:rsidP="0031289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pH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0-12, 100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հատ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Russian Times" w:hAnsi="Russian Times" w:cs="Calibri"/>
                <w:color w:val="000000"/>
                <w:sz w:val="14"/>
                <w:szCs w:val="14"/>
              </w:rPr>
              <w:t xml:space="preserve">ÏÄÍ 50- 975- 84, </w:t>
            </w:r>
            <w:r w:rsidRPr="00781B7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Արտադրվում</w:t>
            </w:r>
            <w:r w:rsidRPr="00781B73">
              <w:rPr>
                <w:rFonts w:ascii="Russian Times" w:hAnsi="Russian Times" w:cs="Russian Times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Russian Times" w:hAnsi="Russian Times" w:cs="Russian Times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ԼԱԽԵՄԱ</w:t>
            </w:r>
            <w:r w:rsidRPr="00781B73">
              <w:rPr>
                <w:rFonts w:ascii="Russian Times" w:hAnsi="Russian Times" w:cs="Russian Times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բաժնետիրական</w:t>
            </w:r>
            <w:r w:rsidRPr="00781B73">
              <w:rPr>
                <w:rFonts w:ascii="Russian Times" w:hAnsi="Russian Times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ընկերություն</w:t>
            </w:r>
            <w:r w:rsidRPr="00781B73">
              <w:rPr>
                <w:rFonts w:ascii="Russian Times" w:hAnsi="Russian Times" w:cs="Russian Times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գործարան</w:t>
            </w:r>
            <w:r w:rsidRPr="00781B73">
              <w:rPr>
                <w:rFonts w:ascii="Russian Times" w:hAnsi="Russian Times" w:cs="Russian Times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ՆԵՐԱՏՈՎԻՑԵ</w:t>
            </w:r>
            <w:r w:rsidRPr="00781B73">
              <w:rPr>
                <w:rFonts w:ascii="Russian Times" w:hAnsi="Russian Times" w:cs="Russian Times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ՉՀ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âÐ, 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71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Պաստերյան պիպետկաներ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1700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1700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68000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68000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Ապակյա գլանակներ` մեկ կողմից մազանոթի բարակած մասով, 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տարբեր երկարության: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212512" w:rsidRDefault="00212512" w:rsidP="0054379D">
            <w:pPr>
              <w:jc w:val="center"/>
              <w:rPr>
                <w:rFonts w:ascii="Sylfaen" w:eastAsia="Times New Roman" w:hAnsi="Sylfaen" w:cs="Calibri"/>
                <w:color w:val="000000"/>
                <w:sz w:val="14"/>
                <w:szCs w:val="14"/>
                <w:lang w:val="hy-AM"/>
              </w:rPr>
            </w:pPr>
            <w:r w:rsidRPr="00212512">
              <w:rPr>
                <w:rFonts w:ascii="Sylfaen" w:eastAsia="Times New Roman" w:hAnsi="Sylfaen" w:cs="Calibri"/>
                <w:color w:val="000000"/>
                <w:sz w:val="14"/>
                <w:szCs w:val="14"/>
                <w:lang w:val="hy-AM"/>
              </w:rPr>
              <w:lastRenderedPageBreak/>
              <w:t xml:space="preserve">Ապակյա լաբորատոր տարրա ,ցածր հարթ գլան, փակվում է նույն տիպի տարրայով մի </w:t>
            </w:r>
            <w:r w:rsidRPr="00212512">
              <w:rPr>
                <w:rFonts w:ascii="Sylfaen" w:eastAsia="Times New Roman" w:hAnsi="Sylfaen" w:cs="Calibri"/>
                <w:color w:val="000000"/>
                <w:sz w:val="14"/>
                <w:szCs w:val="14"/>
                <w:lang w:val="hy-AM"/>
              </w:rPr>
              <w:lastRenderedPageBreak/>
              <w:t>փոքր մեծ տրամագծով, բարձրությունը` 15մմ, տրամագիծը 90-100մմ: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72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Պարապլաստ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180000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180000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Սպիտակ անհոտ կիսաթափանցիկ հատուկ հյուսվածաբանական օգտագործման զանգված, հալվում է 46-55C, փաթեթավորված է 1կգ թղթե տոպրակներով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9353A6" w:rsidRDefault="009353A6" w:rsidP="0054379D">
            <w:pPr>
              <w:jc w:val="center"/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</w:pPr>
            <w:r w:rsidRPr="009353A6">
              <w:rPr>
                <w:rFonts w:ascii="Sylfaen" w:eastAsia="Times New Roman" w:hAnsi="Sylfaen" w:cs="Calibri"/>
                <w:color w:val="000000"/>
                <w:sz w:val="14"/>
                <w:szCs w:val="14"/>
                <w:lang w:val="hy-AM"/>
              </w:rPr>
              <w:t>BioWax Plus 56/58, Հյուսվածքների ընկղման համար և պարաֆինային բլոկներ պատրաստելու համար ուլտրաֆիլտրված պարաֆինի և պլաստիկ պոլիմերների սպիտակ անհոտ կիսաթափանցիկ օպտիմալ խառնուրդ: Հալման ջերմաստիճանը՝ 54-57°C; Սառեցման ընթացքում՝ սեղման ցածր մակարդակ: Հյուսվածքի մեջ գերազամց ներծծման հատկություն: Արտադրությունը BIOGNOST D.O.O Խորվաթիա, փաթեթավորումը 1կգ գարծարանային տոպրակներով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73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Պարաֆին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74000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74000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Սպիտակ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կիսաթափանցիկ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խիտ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br/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մաքրված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բյուրեղային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զանգված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,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br/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անհամ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և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անհոտ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շոշափելիս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թեթև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աղոտ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չի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լուծվում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ջրում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և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br/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սպիրտում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: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Հալ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íáõ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Ù ¿ 45-56C: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Փաթեթված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1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կգ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ստվա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-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br/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րաթղթյա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պարկեր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áí, Ï³Ù 2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կգ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բրիկետ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: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br/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Հրդեհավտանգավոր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BF7713" w:rsidRDefault="0031289B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Սպիտակ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կիսաթափանցիկ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խիտ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br/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մաքրված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բյուրեղային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զանգված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,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br/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անհամ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և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անհոտ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շոշափելիս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թեթև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աղոտ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չի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լուծվում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ջրում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և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br/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սպիրտում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: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Հալ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íáõ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Ù ¿ 45-56C: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Փաթեթված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1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կգ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ստվա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-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br/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րաթղթյա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պարկեր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áí, Ï³Ù 2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կգ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բրիկետ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: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br/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Հրդեհավտանգավոր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74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Պետրիի թասիկներ` ապակյա` հաստ պատերով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106800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106800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Ապակյա լաբորատոր տարրա ,ցածր հարթ գլան, փակվում է նույն տիպի տարրայով մի փոքր մեծ տրամագծով, բարձրությունը` 15մմ, տրամագիծը 90-100մմ: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BF7713" w:rsidRDefault="00212512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75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Պետրոլենային եթեր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Լիտր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85000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85000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Անգույն հեղուկ, իրենից ներկայացնում է ալիֆատիկ ածխաջրածինների խառնուրդ</w:t>
            </w:r>
            <w:r w:rsidRPr="00781B73">
              <w:rPr>
                <w:rFonts w:ascii="Californian FB" w:hAnsi="Californian FB" w:cs="Calibri"/>
                <w:color w:val="000000"/>
                <w:sz w:val="14"/>
                <w:szCs w:val="14"/>
              </w:rPr>
              <w:t>(C5-C6),</w:t>
            </w:r>
            <w:r w:rsidRPr="00781B7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եռման</w:t>
            </w:r>
            <w:r w:rsidRPr="00781B73">
              <w:rPr>
                <w:rFonts w:ascii="Californian FB" w:hAnsi="Californian FB" w:cs="Californian FB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ջերմաստիճանը</w:t>
            </w:r>
            <w:r w:rsidRPr="00781B73">
              <w:rPr>
                <w:rFonts w:ascii="Californian FB" w:hAnsi="Californian FB" w:cs="Californian FB"/>
                <w:color w:val="000000"/>
                <w:sz w:val="14"/>
                <w:szCs w:val="14"/>
              </w:rPr>
              <w:t xml:space="preserve"> 30-80°C; </w:t>
            </w:r>
            <w:r w:rsidRPr="00781B7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խտությունը</w:t>
            </w:r>
            <w:r w:rsidRPr="00781B73">
              <w:rPr>
                <w:rFonts w:ascii="Californian FB" w:hAnsi="Californian FB" w:cs="Calibri"/>
                <w:color w:val="000000"/>
                <w:sz w:val="14"/>
                <w:szCs w:val="14"/>
              </w:rPr>
              <w:t xml:space="preserve"> 0,650-0,695</w:t>
            </w:r>
            <w:r w:rsidRPr="00781B7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գ</w:t>
            </w:r>
            <w:r w:rsidRPr="00781B73">
              <w:rPr>
                <w:rFonts w:ascii="Californian FB" w:hAnsi="Californian FB" w:cs="Californian FB"/>
                <w:color w:val="000000"/>
                <w:sz w:val="14"/>
                <w:szCs w:val="14"/>
              </w:rPr>
              <w:t>/</w:t>
            </w:r>
            <w:r w:rsidRPr="00781B7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սմ</w:t>
            </w:r>
            <w:r w:rsidRPr="00781B73">
              <w:rPr>
                <w:rFonts w:ascii="Californian FB" w:hAnsi="Californian FB" w:cs="Californian FB"/>
                <w:color w:val="000000"/>
                <w:sz w:val="14"/>
                <w:szCs w:val="14"/>
              </w:rPr>
              <w:t>3</w:t>
            </w:r>
            <w:r w:rsidRPr="00781B73">
              <w:rPr>
                <w:rFonts w:ascii="Californian FB" w:hAnsi="Californian FB" w:cs="Calibri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BF7713" w:rsidRDefault="0031289B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Անգույն հեղուկ, իրենից ներկայացնում է ալիֆատիկ ածխաջրածինների խառնուրդ</w:t>
            </w:r>
            <w:r w:rsidRPr="00781B73">
              <w:rPr>
                <w:rFonts w:ascii="Californian FB" w:hAnsi="Californian FB" w:cs="Calibri"/>
                <w:color w:val="000000"/>
                <w:sz w:val="14"/>
                <w:szCs w:val="14"/>
              </w:rPr>
              <w:t>(C5-C6),</w:t>
            </w:r>
            <w:r w:rsidRPr="00781B7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եռման</w:t>
            </w:r>
            <w:r w:rsidRPr="00781B73">
              <w:rPr>
                <w:rFonts w:ascii="Californian FB" w:hAnsi="Californian FB" w:cs="Californian FB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ջերմաստիճանը</w:t>
            </w:r>
            <w:r w:rsidRPr="00781B73">
              <w:rPr>
                <w:rFonts w:ascii="Californian FB" w:hAnsi="Californian FB" w:cs="Californian FB"/>
                <w:color w:val="000000"/>
                <w:sz w:val="14"/>
                <w:szCs w:val="14"/>
              </w:rPr>
              <w:t xml:space="preserve"> 30-80°C; </w:t>
            </w:r>
            <w:r w:rsidRPr="00781B7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խտությունը</w:t>
            </w:r>
            <w:r w:rsidRPr="00781B73">
              <w:rPr>
                <w:rFonts w:ascii="Californian FB" w:hAnsi="Californian FB" w:cs="Calibri"/>
                <w:color w:val="000000"/>
                <w:sz w:val="14"/>
                <w:szCs w:val="14"/>
              </w:rPr>
              <w:t xml:space="preserve"> 0,650-0,695</w:t>
            </w:r>
            <w:r w:rsidRPr="00781B7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գ</w:t>
            </w:r>
            <w:r w:rsidRPr="00781B73">
              <w:rPr>
                <w:rFonts w:ascii="Californian FB" w:hAnsi="Californian FB" w:cs="Californian FB"/>
                <w:color w:val="000000"/>
                <w:sz w:val="14"/>
                <w:szCs w:val="14"/>
              </w:rPr>
              <w:t>/</w:t>
            </w:r>
            <w:r w:rsidRPr="00781B7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սմ</w:t>
            </w:r>
            <w:r w:rsidRPr="00781B73">
              <w:rPr>
                <w:rFonts w:ascii="Californian FB" w:hAnsi="Californian FB" w:cs="Californian FB"/>
                <w:color w:val="000000"/>
                <w:sz w:val="14"/>
                <w:szCs w:val="14"/>
              </w:rPr>
              <w:t>3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76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Պիկրինաթթու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Գրամ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13600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13600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Բյուրեղիկներ դեղնասպիտակավուն  գույնի, լուծվում է ջրում 1.22% սպիրտում 4.91%: Ալերգեն և գրգռիչ: Օգտագործվում է որպես ներկերի պատրաստման բաղադրիչ մաս: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212512" w:rsidRDefault="00212512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12512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Բյուրեղիկներ դեղնասպիտակավուն  գույնի, լուծվում է ջրում 1.22% սպիրտում 4.91%: Ալերգեն և գրգռիչ: Օգտագործվում է որպես ներկերի պատրաստման բաղադրիչ մաս: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77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Պլաստիկե բաժակներ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4500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4500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Կենսաբանական նմուշ ստանալու համար 50 մլ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BF7713" w:rsidRDefault="00212512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78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Պոլիստիրոլ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Թափանցիկ խոշոր բյուրեղանման 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պլաստիկից նյութ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BF7713" w:rsidRDefault="00212512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79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Սառցաքացախաթթու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Լիտր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9500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9500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Անգույն թափանցիկ հեղուկ սուր հոտով, քիմիապես մաքուր, քացաղաթթվի զանգվածային մասը 99,8%-ից ոչ պակաս, բյուրեղացման t=16,3-16,7ºC, 3-րդ դասի վտանգավորության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BF7713" w:rsidRDefault="0031289B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Անգույն թափանցիկ հեղուկ սուր հոտով, քիմիապես մաքուր, քացաղաթթվի զանգվածային մասը 99,8%-ից ոչ պակաս, բյուրեղացման t=16,3-16,7ºC, 3-րդ դասի վտանգավորության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Սնդիկի դեղին օքիս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Գրամ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քիմիկատ, ծանր փոշի, դեղնա-նարնջագույն, կամ դեղնավուն , առանց հոտի, չլուծվող ջրում, լուծվող թթուներում, պահպանվում է մուգ տարայում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BF7713" w:rsidRDefault="00212512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81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Սուդան III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Գրամ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Քիմռեակտիվ, ներկ, - բարակ կարմրա-շագանակյագույն փոշի է, առանց հոտի և համի, օգտագործվում է ճարպերի ներկման համար: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9353A6" w:rsidRDefault="009353A6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353A6">
              <w:rPr>
                <w:rFonts w:ascii="Sylfaen" w:hAnsi="Sylfaen" w:cs="Calibri"/>
                <w:color w:val="000000"/>
                <w:sz w:val="14"/>
                <w:szCs w:val="14"/>
              </w:rPr>
              <w:t>Քիմռեակտիվ, ներկ, - բարակ կարմրա-շագանակյագույն փոշի է, առանց հոտի և համի, օգտագործվում է ճարպերի ներկման համար: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82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Տոլուոլ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Լիտր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7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7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11200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11200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Թափանցիկ հեղուկ յուրահատուկ հոտով,քիմիակամհոտով, քիմիապես մաքուր,թունավոր, հրդեհապայթյուն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212512" w:rsidRDefault="00212512" w:rsidP="0054379D">
            <w:pPr>
              <w:jc w:val="center"/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</w:pPr>
            <w:r w:rsidRPr="00212512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Թափանցիկ հեղուկ յուրահատուկ հոտով,քիմիակամհոտով, քիմիապես մաքուր,թունավոր, հրդեհապայթյուն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83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Ցենտրիֆուգայի ապակյա 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>թվանշված փորձանոթներ 10 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6500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6500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Կոնաձև ապակյա փորձանոթներ, վրան նիշ մինչև 10 մլ: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212512" w:rsidRDefault="00212512" w:rsidP="0054379D">
            <w:pPr>
              <w:jc w:val="center"/>
              <w:rPr>
                <w:rFonts w:ascii="Sylfaen" w:eastAsia="Times New Roman" w:hAnsi="Sylfaen" w:cs="Calibri"/>
                <w:color w:val="000000"/>
                <w:sz w:val="14"/>
                <w:szCs w:val="14"/>
                <w:lang w:val="hy-AM"/>
              </w:rPr>
            </w:pPr>
            <w:r w:rsidRPr="00212512">
              <w:rPr>
                <w:rFonts w:ascii="Sylfaen" w:eastAsia="Times New Roman" w:hAnsi="Sylfaen" w:cs="Calibri"/>
                <w:color w:val="000000"/>
                <w:sz w:val="14"/>
                <w:szCs w:val="14"/>
                <w:lang w:val="hy-AM"/>
              </w:rPr>
              <w:t xml:space="preserve">Կոնաձև ապակյա փորձանոթներ, վրան նիշ մինչև 10 մլ: 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84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Ցոլիկլոն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հակա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-A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մոնոկլոնալ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br/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սիճուկ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– CM 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br/>
              <w:t>/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դատական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բժշկության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համար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225000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225000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Թափանցիկ, անգույն հեղուկ: Ակտիվ կոմպոնենտ է - մոնոկլո-նալ հակամարմիններ IgM դասի,որը արտազատվում է A - 90/16 մկան հիբրիդոմայով: Հայտնաբերում է A հակածինը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 xml:space="preserve">հյուսվածքներում: Կիրառվում է դատաբժշկության մեջ ABOհամակարգի տիպիզացման համար զանգվածացման /հար- թության վրա և փորձանոթներում և կլանման-անջատման/ ռեակ-ցիաներում: Պահվում է  2 - 80-ում, ֆորմատը  5 կամ 10 մլ, ապակյա սրվակներում,հեղուկ պրեպարատ: Պիտանելիության ժամկետը ստացման պահին ոչ պակաս ժամկետի 2/3-ից: Օրգանիզմից դուրս  ախտորոշման համար:   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Չպետք է առաջացնի զանգվածա-Ցում /ագլյուտինացիա/ O /I/ և B/III/ խմբերի էրիթրոցիտների հետ: Հեմագլյուտինացնող հատկանիշը /էրիթրոցիտների հետ ցոլիկլոնի շփումից հետո/չպետք է գերազանցի 30 վայրկյանը: Միկրոպլատայում զանգվածացման ռեակցիայի համար պահանջվում է ոչ պակաս 1:256 տիտրը:  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54379D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Թափանցիկ, անգույն հեղուկ: Ակտիվ կոմպոնենտ է - մոնոկլո-նալ հակամարմիններ IgM դասի,որը արտազատվում է A - 90/16 մկան հիբրիդոմայով: Հայտնաբերում է A հակածինը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 xml:space="preserve">հյուսվածքներում: Կիրառվում է դատաբժշկության մեջ ABOհամակարգի տիպիզացման համար զանգվածացման /հար- թության վրա և փորձանոթներում և կլանման-անջատման/ ռեակ-ցիաներում: Պահվում է  2 - 80-ում, ֆորմատը  5 կամ 10 մլ, ապակյա սրվակներում,հեղուկ պրեպարատ: Պիտանելիության ժամկետը ստացման պահին ոչ պակաս ժամկետի 2/3-ից: Օրգանիզմից դուրս  ախտորոշման համար:   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Չպետք է առաջացնի զանգվածա-Ցում /ագլյուտինացիա/ O /I/ և B/III/ խմբերի էրիթրոցիտների հետ: Հեմագլյուտինացնող հատկանիշը /էրիթրոցիտների հետ ցոլիկլոնի շփումից հետո/չպետք է գերազանցի 30 վայրկյանը: Միկրոպլատայում զանգվածացման ռեակցիայի համար պահանջվում է ոչ պակաս 1:256 տիտրը:   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85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Ցոլիկլոն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հակա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-B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մոնոկլոնալ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br/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սիճուկ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– CM 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br/>
              <w:t>/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դատական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բժշկության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համար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225000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225000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Թափանցիկ հեղուկ: IgM դասի մոնոկլոնալ հակամարմիններ են, արտազատվում են B-85/2 - B 8 մկան հիբրիդոմոյով: Հայտնաբերում է B հակածինը հյուսվածքներում: Կիրառվում է դատաբժշկության մեջ ABO համակարգի տիպիզացման համար զանգվածացման/հարթության վրա և փորձանոթներում/ և կլանման-անջատման  ռեակցիաներում: Պահվում է 2 - 80-ում, ֆորմատը  5 կամ 10 մլ, ապակյա սրվակներում հեղուկ պրեպարատ: Պիտանելիության ժամկետը ստացման պահին ոչ պակաս ժամկետի 2/3-ից: Օրգանիզմից դուրս ախտորոշման համար: Զանգվածացման ռեակցիան համանուն խմբի էրիթրոցիտների հետ: Չպետք է առաջացնի զանգ-վածացում /ագլյուտինացիա/ O /I/ և A /II/ խմբերի էրիթրոցիտների հետ: Հեմագլյուտինացնող հատ-կանիշը /էրիթրոցիտների հետ ցոլիկլոնի շփումից հետո/ չպետք է գերազանցի 30 վայրկյանը: Միկրոպլատայում զանգվածաց-ման ռեակցիայի համար պահանջվում է ոչ պակաս քան 1:256 տիտրը: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54379D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Թափանցիկ հեղուկ: IgM դասի մոնոկլոնալ հակամարմիններ են, արտազատվում են B-85/2 - B 8 մկան հիբրիդոմոյով: Հայտնաբերում է B հակածինը հյուսվածքներում: Կիրառվում է դատաբժշկության մեջ ABO համակարգի տիպիզացման համար զանգվածացման/հարթության վրա և փորձանոթներում/ և կլանման-անջատման  ռեակցիաներում: Պահվում է 2 - 80-ում, ֆորմատը  5 կամ 10 մլ, ապակյա սրվակներում հեղուկ պրեպարատ: Պիտանելիության ժամկետը ստացման պահին ոչ պակաս ժամկետի 2/3-ից: Օրգանիզմից դուրս ախտորոշման համար: Զանգվածացման ռեակցիան համանուն խմբի էրիթրոցիտների հետ: Չպետք է առաջացնի զանգ-վածացում /ագլյուտինացիա/ O /I/ և A /II/ խմբերի էրիթրոցիտների հետ: Հեմագլյուտինացնող հատ-կանիշը /էրիթրոցիտների հետ ցոլիկլոնի շփումից հետո/ չպետք է գերազանցի 30 վայրկյանը: Միկրոպլատայում զանգվածաց-ման ռեակցիայի համար պահանջվում է ոչ պակաս քան 1:256 տիտրը: 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86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Ցոլիկլոն հակա-D սուպեր - CM 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 xml:space="preserve">/դատական 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բժշկության համար/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>/’’Հեմատոլոգ’’/ - Մոսկվա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մլ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7500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7500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Հեղուկ է փայլով, բաց վարդագույն կամ բաց դեղնավուն, Ուղղակի 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հեմագլյուտինացիայի ռեակցիայով հայտնաբերում է Ռեզուս համակարգի D հակա- ծինը մարդու արյան էրիթրոցիտներում ևկարող է փոխարինել կամ էլ զուգահեռ օգտագործվել ալոիմուն հակա-D սիճուկի հետ:   Պարունակում է IgM հակամարմիններ, որը և առաջացնում է ուղղակի ագլյուտինացիա D+էրիթրոցիտների հետ:Չպետք է ագլյուտինացնի D-էրիթրոցիտները: Տիտրը 1: 256: Ռեակցիան իրագործվում է հարթության վրա և փորձանոթներում :Պիտանելիության ժամկետն է 1 տարի 2 - 8 0-ի պայմաններում փակված վիճակում 1 ամսվա ընթացքում: Ստացման տեխնոլոգիան բացառում է պաթոգեն միկրոօրգանիզմների ազդեցությունը: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54379D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Հեղուկ է փայլով, բաց վարդագույն կամ բաց դեղնավուն, Ուղղակի 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հեմագլյուտինացիայի ռեակցիայով հայտնաբերում է Ռեզուս համակարգի D հակա- ծինը մարդու արյան էրիթրոցիտներում ևկարող է փոխարինել կամ էլ զուգահեռ օգտագործվել ալոիմուն հակա-D սիճուկի հետ:   Պարունակում է IgM հակամարմիններ, որը և առաջացնում է ուղղակի ագլյուտինացիա D+էրիթրոցիտների հետ:Չպետք է ագլյուտինացնի D-էրիթրոցիտները: Տիտրը 1: 256: Ռեակցիան իրագործվում է հարթության վրա և փորձանոթներում :Պիտանելիության ժամկետն է 1 տարի 2 - 8 0-ի պայմաններում փակված վիճակում 1 ամսվա ընթացքում: Ստացման տեխնոլոգիան բացառում է պաթոգեն միկրոօրգանիզմների ազդեցությունը: 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87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Ցոլիկլոն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հակա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-Hab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մոնոկլոնալ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br/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սիճուկ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- CM 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br/>
              <w:t>/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դատական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բժշկության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համար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75000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75000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Անգույն թափանցիկ հեղուկ:  Ակտիվ կոմպոնենտ է, IgM դասի մոնոկլոնալ հակամարմիններ, արտազատվում են H - 86/44 մկան հիբրիդոմայով: Հայտնաբերում է էրիթրոցիտների և կենսաբանական հյուսվածքների H հակածինը: Օգտագործվում է  դատաբժշկության մեջ կլանմաննջատման և զանգվածացման ռեակցիաներում` հարթության վրա, փորձանոթներում:  Աբսորբցում է թքի H հակածինը:Պիտանելիությունը 1 տարի 2-80-ի պայմաններում: Բաց է թողնըվում հեղուկ պրեպարատի ձևով, ապակյա սրվակներում 5 մլ տարողությամբ: Չպետք է առաջացնի ագլյուտինացիայի ռեակցիա կենդանիների էրիթրոցիտների հետ: Զանգվածացումը    O /I/, A /II/, B /III/, AB /IV/ խմբերի Էրիթրոցիտների հետ ոչ ավել 120  վայրկյանից: Միկրոպլատայում O խմբի էրիթրոցիտների 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հետ Ռեակցիայում տիտրը 1:256: 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54379D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Անգույն թափանցիկ հեղուկ:  Ակտիվ կոմպոնենտ է, IgM դասի մոնոկլոնալ հակամարմիններ, արտազատվում են H - 86/44 մկան հիբրիդոմայով: Հայտնաբերում է էրիթրոցիտների և կենսաբանական հյուսվածքների H հակածինը: Օգտագործվում է  դատաբժշկության մեջ կլանմաննջատման և զանգվածացման ռեակցիաներում` հարթության վրա, փորձանոթներում:  Աբսորբցում է թքի H հակածինը:Պիտանելիությունը 1 տարի 2-80-ի պայմաններում: Բաց է թողնըվում հեղուկ պրեպարատի ձևով, ապակյա սրվակներում 5 մլ տարողությամբ: Չպետք է առաջացնի ագլյուտինացիայի ռեակցիա կենդանիների էրիթրոցիտների հետ: Զանգվածացումը    O /I/, A /II/, B /III/, AB /IV/ խմբերի Էրիթրոցիտների հետ ոչ ավել 120  վայրկյանից: Միկրոպլատայում O խմբի էրիթրոցիտների 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հետ Ռեակցիայում տիտրը 1:256:  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88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Ցոլիկլոն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հակա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-HH/ab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br/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մոնոկլոնալ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սիճուկ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- CM 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br/>
              <w:t>/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դատական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բժշկության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համար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75000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75000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Անգույն թափանցիկ հեղուկ: Ակտիվ կոմպոնենտ է, IgM դասի մոնոկլոնալ հակամարմիններն են, որոնք արտազատվում են H - 86/50 մկան հիբրիդոմայով: Հայտնաբերում է H հակածինը էրիթրոցիտներում, չի աբսորբցում թքի H հակածինը: Օգտագործվում է դատական բժշկության մեջ կլանման-անջատման և ագլյուտինացիայի ռեակցիաներում Հ հակածինի հայտնաբերման համար: Ռեակցիան իրականացվում է հարթության վրա, փորձանոթներում: Պիտանելիությունը 1 տարի, 2 - 80-ի  պայմաններում:  Բաց է թողնվում հեղուկ պրեպա- րատի ձևով  5 մլ-ոց ապակյա սրվակներում: Չպետք է առաջացնի ագլյուտինացիայի ռեակցիա կենդանիների էրիթրոցիտների հետ: Զանգվածացումը O /I/, A /II/, B /III/, AB /IV/ խմբերի հետ ոչ ավել քան 120 վայրկյանում: Միկրոպլատայում O խմբի էրիթ-րոցիտների հետ ռեակցիայի համար պահանջվում է 1:256 տիտրից ոչ պակաս:      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54379D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Անգույն թափանցիկ հեղուկ: Ակտիվ կոմպոնենտ է, IgM դասի մոնոկլոնալ հակամարմիններն են, որոնք արտազատվում են H - 86/50 մկան հիբրիդոմայով: Հայտնաբերում է H հակածինը էրիթրոցիտներում, չի աբսորբցում թքի H հակածինը: Օգտագործվում է դատական բժշկության մեջ կլանման-անջատման և ագլյուտինացիայի ռեակցիաներում Հ հակածինի հայտնաբերման համար: Ռեակցիան իրականացվում է հարթության վրա, փորձանոթներում: Պիտանելիությունը 1 տարի, 2 - 80-ի  պայմաններում:  Բաց է թողնվում հեղուկ պրեպա- րատի ձևով  5 մլ-ոց ապակյա սրվակներում: Չպետք է առաջացնի ագլյուտինացիայի ռեակցիա կենդանիների էրիթրոցիտների հետ: Զանգվածացումը O /I/, A /II/, B /III/, AB /IV/ խմբերի հետ ոչ ավել քան 120 վայրկյանում: Միկրոպլատայում O խմբի էրիթ-րոցիտների հետ ռեակցիայի համար պահանջվում է 1:256 տիտրից ոչ պակաս:       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89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Ցոլիկլոն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հակա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-Hкра 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br/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մոնոկլոնալ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սիճուկ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- CM 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br/>
              <w:t>/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դատական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բժշկության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համար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75000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75000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Անգույն թափանցիկ հեղուկ: Ակտիվ կոմպոնենտ է, IgM դասի մոնոկլոնալ հակամարմիններն են, որոնք արտազատվում են H - 89/8 մկան հիբրիդոմայով: Հայտնաբերում է H հակածինը դատաբժշկության մեջ արյան, թքի և այլ արտադրություններում կլանման, քանակական ռեակցիայի, կլանման-անջատման ռեակցիայում: Պիտանելիությունը 1 տարի, 2-80-ի պայմաններում: Բաց է թողնվում հեղուկ պրեպարատի ձևով ապակյա սրվակներում 5 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մլ տարողությամբ: Չպետք է առաջացնի զանգվածացում կենդանիների էրիթրոցիտների հետ: Մարդու էրիթրոցիտների հետ շփմանդեպքում նրա հեմագլյուտինացման ժամանակը 120 վայրկյանը չպետք է գերազանցի: Ռեակցիայի արտահայտվածությունը պետք է նվազի ֆենոտիպների հետևյալ հաջորդականությամբ` O &gt;A2 &gt;A2B&gt;B&gt;A1&gt;A1B 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54379D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Անգույն թափանցիկ հեղուկ: Ակտիվ կոմպոնենտ է, IgM դասի մոնոկլոնալ հակամարմիններն են, որոնք արտազատվում են H - 89/8 մկան հիբրիդոմայով: Հայտնաբերում է H հակածինը դատաբժշկության մեջ արյան, թքի և այլ արտադրություններում կլանման, քանակական ռեակցիայի, կլանման-անջատման ռեակցիայում: Պիտանելիությունը 1 տարի, 2-80-ի պայմաններում: Բաց է թողնվում հեղուկ պրեպարատի ձևով ապակյա սրվակներում 5 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մլ տարողությամբ: Չպետք է առաջացնի զանգվածացում կենդանիների էրիթրոցիտների հետ: Մարդու էրիթրոցիտների հետ շփմանդեպքում նրա հեմագլյուտինացման ժամանակը 120 վայրկյանը չպետք է գերազանցի: Ռեակցիայի արտահայտվածությունը պետք է նվազի ֆենոտիպների հետևյալ հաջորդականությամբ` O &gt;A2 &gt;A2B&gt;B&gt;A1&gt;A1B  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90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Ցոլիկլոն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հակա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-M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մոնոկլոնալ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br/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սիճուկ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- CM 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br/>
              <w:t>/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դատական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բժշկության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համար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11250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11250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Թափանցիկ, անգույն հեղուկ է: Չպետք է տա ագլյուտինացիա /զանգվածացում/ NN խմբի Էրիթրոցիտների հետ: Հեմագլյուտինացնող հատկությունը /էրիթրոցիտների հետ ցոլիկլոնի շփումից հետո/ MM և MN խմբերի/ էրիթրոցիտների հետ ոչ ավել քան 60 վայրկյանը: Սիճուկի տիտրը MM էրիթրոցիտների հետ միկրոպլատայում ագլյուտինացիայի ռեակցիայի համար ոչ պակաս 1:256-ից:  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 xml:space="preserve"> 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54379D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Թափանցիկ, անգույն հեղուկ է: Չպետք է տա ագլյուտինացիա /զանգվածացում/ NN խմբի Էրիթրոցիտների հետ: Հեմագլյուտինացնող հատկությունը /էրիթրոցիտների հետ ցոլիկլոնի շփումից հետո/ MM և MN խմբերի/ էրիթրոցիտների հետ ոչ ավել քան 60 վայրկյանը: Սիճուկի տիտրը MM էրիթրոցիտների հետ միկրոպլատայում ագլյուտինացիայի ռեակցիայի համար ոչ պակաս 1:256-ից:  </w:t>
            </w: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 xml:space="preserve">  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91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Ցոլիկլոն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հակա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-N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մոնոկլոնալ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br/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սիճուկ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- CM 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br/>
              <w:t>/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դատական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բժշկության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համար</w:t>
            </w: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11250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11250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Թափանցիկ, անգույն հեղուկ է: Չպետք է տա ագլյուտինացիա /զանգվածացում/ MM խմբի Էրիթրոցիտների հետ: Հեմագլյուտինացնող հատկությունը /էրիթրոցիտների հետ ցոլիկլոնի շփումից հետո/ NN և MN խմբերի էրիթրոցիտների հետ ոչ ավել քան 60 վայրկյանը: Սիճուկի տիտրը NN էրիթրոցիտների հետ միկրոպլատայում ագլյուտինացիայի ռեակցիայի համար ոչ պակաս 1:256-ից: 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54379D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Թափանցիկ, անգույն հեղուկ է: Չպետք է տա ագլյուտինացիա /զանգվածացում/ MM խմբի Էրիթրոցիտների հետ: Հեմագլյուտինացնող հատկությունը /էրիթրոցիտների հետ ցոլիկլոնի շփումից հետո/ NN և MN խմբերի էրիթրոցիտների հետ ոչ ավել քան 60 վայրկյանը: Սիճուկի տիտրը NN էրիթրոցիտների հետ միկրոպլատայում ագլյուտինացիայի ռեակցիայի համար ոչ պակաս 1:256-ից:  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92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Փորձանոթ ցենտրիֆուգայի համար 10մլ-անոց`նիշավորված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1760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1760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Ապակյա փորձանոթ 10մլ-անոց, ջերմակայուն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212512" w:rsidRDefault="00212512" w:rsidP="0054379D">
            <w:pPr>
              <w:jc w:val="center"/>
              <w:rPr>
                <w:rFonts w:ascii="Sylfaen" w:eastAsia="Times New Roman" w:hAnsi="Sylfaen" w:cs="Calibri"/>
                <w:color w:val="000000"/>
                <w:sz w:val="14"/>
                <w:szCs w:val="14"/>
                <w:lang w:val="hy-AM"/>
              </w:rPr>
            </w:pPr>
            <w:r w:rsidRPr="00212512">
              <w:rPr>
                <w:rFonts w:ascii="Sylfaen" w:eastAsia="Times New Roman" w:hAnsi="Sylfaen" w:cs="Calibri"/>
                <w:color w:val="000000"/>
                <w:sz w:val="14"/>
                <w:szCs w:val="14"/>
                <w:lang w:val="hy-AM"/>
              </w:rPr>
              <w:t>Ապակյա փորձանոթ 10մլ-անոց, ջերմակայուն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93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Փորձանոթներ 25մլ/չափիչ/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7000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7000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Ապակյա հարթահատակ գլան նիշերով` նախատեսված 25մլ հեղուկ նյութեր չափելու համար: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212512" w:rsidRDefault="00212512" w:rsidP="0054379D">
            <w:pPr>
              <w:jc w:val="center"/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</w:pPr>
            <w:r w:rsidRPr="00212512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Ապակյա հարթահատակ գլան նիշերով` նախատեսված 25մլ հեղուկ նյութեր չափելու համար:</w:t>
            </w:r>
          </w:p>
        </w:tc>
      </w:tr>
      <w:tr w:rsidR="00212512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94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փորձանոթներ ցենտրիֆուգայի համար նիշերով և խցաններով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2600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2600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781B73" w:rsidRDefault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ապակյա, հրակայուն, գլանակների տեսքով, 15-20մլ տարողությամբ, նիշերով վրան,մի մասը՝ կափարիչով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512" w:rsidRPr="00BF7713" w:rsidRDefault="0031289B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ապակյա, հրակայուն, գլանակների տեսքով, 15-20մլ տարողությամբ, նիշերով վրան,մի մասը՝ կափարիչով</w:t>
            </w:r>
          </w:p>
        </w:tc>
      </w:tr>
      <w:tr w:rsidR="0031289B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95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Քացախաթթու/ք.մ./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Լիտր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18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18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17100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17100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CH3COOH -Սուր, գրգռիչ հոտով հեղուկ է, եռման ջերմաստիճանը 118,50, +16,60-ում պնդանում է բյուրեղային մասսայի ձևով, որը տեսքով հիշեցնում է սառույց ( 100%-անոց կամ □սառցային□ քացախաթթու): Ջրի հետ խառնվում է ցանկացած հարաբերությամբ: 80%-անոցը կոչվում է քացախի էսենցիա, իսկ 9%-անոցը` քացախ: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 w:rsidP="0054379D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CH3COOH -Սուր, գրգռիչ հոտով հեղուկ է, եռման ջերմաստիճանը 118,50, +16,60-ում պնդանում է բյուրեղային մասսայի ձևով, որը տեսքով հիշեցնում է սառույց ( 100%-անոց կամ □սառցային□ քացախաթթու): Ջրի հետ խառնվում է ցանկացած հարաբերությամբ: 80%-անոցը կոչվում է քացախի էսենցիա, իսկ 9%-անոցը` քացախ:</w:t>
            </w:r>
          </w:p>
        </w:tc>
      </w:tr>
      <w:tr w:rsidR="0031289B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96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Քլորոֆորմ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594000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594000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CHCL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t>3 -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Սուր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,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գրգռիչ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հոտով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ցնդող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թափանցիկ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հեղուկ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: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Մ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.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զ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.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հավասար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119,5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t>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 w:rsidP="0054379D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CHCL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t>3 -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Սուր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,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գրգռիչ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հոտով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ցնդող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թափանցիկ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հեղուկ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: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Մ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.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զ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.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հավասար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781B73">
              <w:rPr>
                <w:rFonts w:ascii="Arial" w:hAnsi="Arial" w:cs="Arial"/>
                <w:color w:val="000000"/>
                <w:sz w:val="14"/>
                <w:szCs w:val="14"/>
              </w:rPr>
              <w:t>է</w:t>
            </w:r>
            <w:r w:rsidRPr="00781B73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119,5</w:t>
            </w:r>
            <w:r w:rsidRPr="00781B73">
              <w:rPr>
                <w:rFonts w:ascii="Arial Armenian" w:hAnsi="Arial Armenian" w:cs="Calibri"/>
                <w:color w:val="000000"/>
                <w:sz w:val="14"/>
                <w:szCs w:val="14"/>
              </w:rPr>
              <w:t>:</w:t>
            </w:r>
          </w:p>
        </w:tc>
      </w:tr>
      <w:tr w:rsidR="0031289B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97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Ֆիլտրի թուղթ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2950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2950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212512" w:rsidRDefault="0031289B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212512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թերթավոր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212512" w:rsidRDefault="0031289B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12512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թերթավոր</w:t>
            </w:r>
          </w:p>
        </w:tc>
      </w:tr>
      <w:tr w:rsidR="0031289B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98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Ֆիլտրի թուղթ 12,5սմ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95200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95200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Կապույտ ժապավեն 12,5սմ TY 2642-001-13 927158 ֆիրմային նշանի առկայությունը, կամ համարժեք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 w:rsidP="0031289B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Կապույտ ժապավեն 12,5սմ TY 2642-001-13 927158 ֆիրմային նշանի առկայությունը, </w:t>
            </w:r>
          </w:p>
        </w:tc>
      </w:tr>
      <w:tr w:rsidR="0031289B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99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Ֆիլտրի թուղթ 15սմ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40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55600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55600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Կապույտ ժապավեն 15սմ TY 2642-001-13 927158 ֆիրմային նշանի առկայությունը, կամ համարժեք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 w:rsidP="0031289B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Կապույտ ժապավեն 15սմ TY 2642-001-13 927158 ֆիրմային նշանի առկայությունը, </w:t>
            </w:r>
          </w:p>
        </w:tc>
      </w:tr>
      <w:tr w:rsidR="0031289B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Ֆոսֆորմոլիբդենային թթու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Գրամ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քիմիկատ, դեղնավուն փայլուն բյուրեղներ, լավ լուծվող ջրում, պահպանվում է մուգ տարայում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212512" w:rsidRDefault="0031289B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12512">
              <w:rPr>
                <w:rFonts w:ascii="Sylfaen" w:eastAsia="Times New Roman" w:hAnsi="Sylfaen" w:cs="Calibri"/>
                <w:color w:val="000000"/>
                <w:sz w:val="14"/>
                <w:szCs w:val="14"/>
              </w:rPr>
              <w:t>քիմիկատ, դեղնավուն փայլուն բյուրեղներ, լավ լուծվող ջրում, պահպանվում է մուգ տարայում</w:t>
            </w:r>
          </w:p>
        </w:tc>
      </w:tr>
      <w:tr w:rsidR="0031289B" w:rsidRPr="00BF7713" w:rsidTr="002430C7">
        <w:trPr>
          <w:trHeight w:val="1396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ֆորմալին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Լիտր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 w:rsidP="00781B7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400000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400000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CH2O -Ֆորմալդեհիդի ջրային լուծույթը կոչվում է ֆորմալին, որը սովորաբար լինում է 40%-անոց: Անդուր, սուր հոտով հեղուկ է: ՈՒնի ախտահանիչ և վարակազերտիչ հատկություն, մ.զ. հավասար է 30: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CH2O -Ֆորմալդեհիդի ջրային լուծույթը կոչվում է ֆորմալին, որը սովորաբար լինում է 40%-անոց: Անդուր, սուր հոտով հեղուկ է: ՈՒնի ախտահանիչ և վարակազերտիչ հատկություն, մ.զ. հավասար է 30:</w:t>
            </w:r>
          </w:p>
        </w:tc>
      </w:tr>
      <w:tr w:rsidR="0031289B" w:rsidRPr="00BF7713" w:rsidTr="00310620">
        <w:trPr>
          <w:trHeight w:val="182"/>
        </w:trPr>
        <w:tc>
          <w:tcPr>
            <w:tcW w:w="10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102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Անջուր նատրիումի սուլֆատ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8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 w:rsidP="00781B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8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16000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81B73">
              <w:rPr>
                <w:rFonts w:ascii="Calibri" w:hAnsi="Calibri" w:cs="Calibri"/>
                <w:color w:val="000000"/>
                <w:sz w:val="14"/>
                <w:szCs w:val="14"/>
              </w:rPr>
              <w:t>16000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781B73" w:rsidRDefault="0031289B" w:rsidP="0021251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Անգույն թափանցիկ, օդում հեշտ թրջվող բյուրեղներ դառնավուն համով,հեշտ լուծվում է ջրում: Փաթեթվածքըª լուսապաշտպանված ապակյա տարաներ: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212512" w:rsidRDefault="0031289B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81B73">
              <w:rPr>
                <w:rFonts w:ascii="Sylfaen" w:hAnsi="Sylfaen" w:cs="Calibri"/>
                <w:color w:val="000000"/>
                <w:sz w:val="14"/>
                <w:szCs w:val="14"/>
              </w:rPr>
              <w:t>Անգույն թափանցիկ, օդում հեշտ թրջվող բյուրեղներ դառնավուն համով,հեշտ լուծվում է ջրում: Փաթեթվածք</w:t>
            </w:r>
          </w:p>
        </w:tc>
      </w:tr>
      <w:tr w:rsidR="0031289B" w:rsidRPr="00BF7713" w:rsidTr="00310620">
        <w:trPr>
          <w:trHeight w:val="169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289B" w:rsidRPr="00BF7713" w:rsidTr="00310620">
        <w:trPr>
          <w:trHeight w:val="137"/>
        </w:trPr>
        <w:tc>
          <w:tcPr>
            <w:tcW w:w="414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Ապրանքախումբը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ներառված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է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ՀՀ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ՖՆ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10.03.2011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ի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220-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հրամանում</w:t>
            </w:r>
          </w:p>
        </w:tc>
      </w:tr>
      <w:tr w:rsidR="0031289B" w:rsidRPr="00BF7713" w:rsidTr="00310620">
        <w:trPr>
          <w:trHeight w:val="196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289B" w:rsidRPr="00BF7713" w:rsidTr="003106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89B" w:rsidRPr="00BF7713" w:rsidRDefault="0031289B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31289B" w:rsidRPr="00BF7713" w:rsidTr="003106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31289B" w:rsidRPr="00BF7713" w:rsidTr="003106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1289B" w:rsidRPr="00BF7713" w:rsidRDefault="0031289B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289B" w:rsidRPr="00BF7713" w:rsidTr="003106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1289B" w:rsidRPr="00BA0766" w:rsidRDefault="00055AA9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31289B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.2017</w:t>
            </w:r>
          </w:p>
        </w:tc>
      </w:tr>
      <w:tr w:rsidR="0031289B" w:rsidRPr="00BF7713" w:rsidTr="003106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փոփոխությունների ամսաթիվը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289B" w:rsidRPr="00BF7713" w:rsidTr="003106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289B" w:rsidRPr="00BF7713" w:rsidTr="003106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31289B" w:rsidRPr="00BF7713" w:rsidTr="003106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289B" w:rsidRPr="00BF7713" w:rsidTr="003106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289B" w:rsidRPr="00BF7713" w:rsidTr="00310620">
        <w:trPr>
          <w:trHeight w:val="54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289B" w:rsidRPr="00BF7713" w:rsidTr="00310620">
        <w:trPr>
          <w:trHeight w:val="40"/>
        </w:trPr>
        <w:tc>
          <w:tcPr>
            <w:tcW w:w="1395" w:type="dxa"/>
            <w:gridSpan w:val="5"/>
            <w:vMerge w:val="restart"/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31289B" w:rsidRPr="003D17D0" w:rsidRDefault="0031289B" w:rsidP="0031062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31289B" w:rsidRPr="00BF7713" w:rsidTr="00310620">
        <w:trPr>
          <w:trHeight w:val="213"/>
        </w:trPr>
        <w:tc>
          <w:tcPr>
            <w:tcW w:w="1395" w:type="dxa"/>
            <w:gridSpan w:val="5"/>
            <w:vMerge/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31289B" w:rsidRPr="00BF7713" w:rsidTr="00310620">
        <w:trPr>
          <w:trHeight w:val="137"/>
        </w:trPr>
        <w:tc>
          <w:tcPr>
            <w:tcW w:w="1395" w:type="dxa"/>
            <w:gridSpan w:val="5"/>
            <w:vMerge/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31289B" w:rsidRPr="00BF7713" w:rsidTr="00310620">
        <w:trPr>
          <w:trHeight w:val="137"/>
        </w:trPr>
        <w:tc>
          <w:tcPr>
            <w:tcW w:w="139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31289B" w:rsidRPr="00BF7713" w:rsidTr="00310620">
        <w:trPr>
          <w:trHeight w:val="83"/>
        </w:trPr>
        <w:tc>
          <w:tcPr>
            <w:tcW w:w="1395" w:type="dxa"/>
            <w:gridSpan w:val="5"/>
            <w:shd w:val="clear" w:color="auto" w:fill="auto"/>
            <w:vAlign w:val="center"/>
          </w:tcPr>
          <w:p w:rsidR="0031289B" w:rsidRPr="003D17D0" w:rsidRDefault="0031289B" w:rsidP="0031062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31289B" w:rsidRPr="00055AA9" w:rsidRDefault="0031289B" w:rsidP="00BA076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20"/>
                <w:szCs w:val="20"/>
                <w:lang w:val="hy-AM"/>
              </w:rPr>
            </w:pPr>
            <w:r w:rsidRPr="00BA0766">
              <w:rPr>
                <w:rFonts w:ascii="GHEA Grapalat" w:hAnsi="GHEA Grapalat" w:cs="Sylfaen"/>
                <w:b/>
                <w:color w:val="365F91"/>
                <w:sz w:val="20"/>
                <w:szCs w:val="20"/>
                <w:lang w:val="en-US"/>
              </w:rPr>
              <w:t>Ըստ կից հավելված 1-ի</w:t>
            </w:r>
          </w:p>
        </w:tc>
      </w:tr>
      <w:tr w:rsidR="0031289B" w:rsidRPr="00055AA9" w:rsidTr="00310620">
        <w:trPr>
          <w:trHeight w:val="290"/>
        </w:trPr>
        <w:tc>
          <w:tcPr>
            <w:tcW w:w="23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055AA9" w:rsidRDefault="0031289B" w:rsidP="00055AA9">
            <w:pPr>
              <w:ind w:firstLine="567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Եթե գնման ընթացակարգում կիրառվել են Գնումների ոլորտը կարգավորող օրենսդրությամբ </w:t>
            </w:r>
            <w:r w:rsidRPr="00BA0766">
              <w:rPr>
                <w:rFonts w:ascii="GHEA Grapalat" w:hAnsi="GHEA Grapalat"/>
                <w:b/>
                <w:sz w:val="14"/>
                <w:szCs w:val="14"/>
              </w:rPr>
              <w:t>նախատեսված բանակցություններ գների նվազեցման նպատակով</w:t>
            </w:r>
            <w:r w:rsidRPr="00055AA9">
              <w:rPr>
                <w:rFonts w:ascii="GHEA Grapalat" w:hAnsi="GHEA Grapalat"/>
                <w:b/>
                <w:sz w:val="14"/>
                <w:szCs w:val="14"/>
              </w:rPr>
              <w:t xml:space="preserve">։ </w:t>
            </w:r>
            <w:r w:rsidR="00055AA9" w:rsidRPr="00055AA9">
              <w:rPr>
                <w:rFonts w:ascii="Sylfaen" w:hAnsi="Sylfaen"/>
                <w:sz w:val="14"/>
                <w:szCs w:val="14"/>
                <w:lang w:val="hy-AM"/>
              </w:rPr>
              <w:t>«Մեդիսար» ՍՊԸ-ի կողմից 13, 15, 17, 48, 62, 84, 85, 87-91-րդ չափաբաժինների համար ներկայացված գնային առաջարկները գերազանցում են տվյալ գնումը իրականացնելու համար նախատեսված ֆինանսական միջոցները, ինչպես նաև «Մեդիսար» ՍՊԸ և «Թագ Հէմ» ՍՊԸ կոմից 53, 60, 65, 100 և 102-րդ չափաբաժնի համար ներկայացված գնային առաջարկները հավասար են, ուստի հանձնաժողովը որոշեց գների նվազեցնելու նպատակով հրավիրել միաժամանակյա բանակցությունների նիստ, որը կկայանա 12.04.2017թ. ժամը 16:00</w:t>
            </w:r>
            <w:r w:rsidRPr="00055AA9">
              <w:rPr>
                <w:rFonts w:ascii="Sylfaen" w:hAnsi="Sylfaen"/>
                <w:sz w:val="14"/>
                <w:szCs w:val="14"/>
                <w:lang w:val="hy-AM"/>
              </w:rPr>
              <w:t>: ՇՀԱՊՁԲ</w:t>
            </w:r>
            <w:r w:rsidR="00055AA9" w:rsidRPr="00055AA9">
              <w:rPr>
                <w:rFonts w:ascii="Sylfaen" w:hAnsi="Sylfaen"/>
                <w:sz w:val="14"/>
                <w:szCs w:val="14"/>
                <w:lang w:val="hy-AM"/>
              </w:rPr>
              <w:t>-15/15-2017-2</w:t>
            </w:r>
            <w:r w:rsidRPr="00055AA9">
              <w:rPr>
                <w:rFonts w:ascii="Sylfaen" w:hAnsi="Sylfaen"/>
                <w:sz w:val="14"/>
                <w:szCs w:val="14"/>
                <w:lang w:val="hy-AM"/>
              </w:rPr>
              <w:t xml:space="preserve">-ԴԲԳԳԿ ծածկարգրչով ընթացակարգի միաժամանակյա բանակցությունների նոր գնային առաջարկներ են ներկայացրել </w:t>
            </w:r>
            <w:r w:rsidR="00055AA9" w:rsidRPr="00055AA9">
              <w:rPr>
                <w:rFonts w:ascii="Sylfaen" w:hAnsi="Sylfaen"/>
                <w:sz w:val="14"/>
                <w:szCs w:val="14"/>
                <w:lang w:val="hy-AM"/>
              </w:rPr>
              <w:t>«Մեդիսար» ՍՊԸ-ն և «Թագ Հէմ» ՍՊԸ-ն</w:t>
            </w:r>
            <w:r w:rsidR="00055AA9">
              <w:rPr>
                <w:rFonts w:ascii="Sylfaen" w:hAnsi="Sylfaen"/>
                <w:sz w:val="14"/>
                <w:szCs w:val="14"/>
                <w:lang w:val="hy-AM"/>
              </w:rPr>
              <w:t>:</w:t>
            </w:r>
          </w:p>
        </w:tc>
      </w:tr>
      <w:tr w:rsidR="0031289B" w:rsidRPr="00055AA9" w:rsidTr="00310620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31289B" w:rsidRPr="00055AA9" w:rsidRDefault="0031289B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1289B" w:rsidRPr="00BF7713" w:rsidTr="006840F5">
        <w:trPr>
          <w:trHeight w:val="269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31289B" w:rsidRPr="00BF7713" w:rsidTr="00BA0766"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382" w:type="dxa"/>
            <w:gridSpan w:val="4"/>
            <w:vMerge w:val="restart"/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31289B" w:rsidRPr="00BF7713" w:rsidTr="00BA0766"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31289B" w:rsidRPr="00BF7713" w:rsidTr="00BA0766">
        <w:trPr>
          <w:trHeight w:val="40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1289B" w:rsidRDefault="0031289B">
            <w:r w:rsidRPr="00F9061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Ամբողջ հայտը</w:t>
            </w:r>
          </w:p>
        </w:tc>
        <w:tc>
          <w:tcPr>
            <w:tcW w:w="138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1289B" w:rsidRPr="00BA0766" w:rsidRDefault="0031289B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Դելտա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X</w:t>
            </w:r>
          </w:p>
        </w:tc>
      </w:tr>
      <w:tr w:rsidR="0031289B" w:rsidRPr="00055AA9" w:rsidTr="00310620">
        <w:trPr>
          <w:trHeight w:val="344"/>
        </w:trPr>
        <w:tc>
          <w:tcPr>
            <w:tcW w:w="2414" w:type="dxa"/>
            <w:gridSpan w:val="9"/>
            <w:vMerge w:val="restart"/>
            <w:shd w:val="clear" w:color="auto" w:fill="auto"/>
            <w:vAlign w:val="center"/>
          </w:tcPr>
          <w:p w:rsidR="0031289B" w:rsidRPr="00BF7713" w:rsidRDefault="0031289B" w:rsidP="0031062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055AA9" w:rsidRDefault="0031289B" w:rsidP="0031062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055AA9">
              <w:rPr>
                <w:rFonts w:ascii="GHEA Grapalat" w:hAnsi="GHEA Grapalat" w:cs="Arial Armenian"/>
                <w:sz w:val="14"/>
                <w:szCs w:val="14"/>
              </w:rPr>
              <w:t>։</w:t>
            </w:r>
            <w:r w:rsidR="00055AA9" w:rsidRPr="00055AA9">
              <w:rPr>
                <w:rFonts w:ascii="GHEA Grapalat" w:hAnsi="GHEA Grapalat" w:cs="Arial Armenian"/>
                <w:sz w:val="14"/>
                <w:szCs w:val="14"/>
                <w:lang w:val="hy-AM"/>
              </w:rPr>
              <w:t xml:space="preserve"> </w:t>
            </w:r>
            <w:r w:rsidR="00055AA9" w:rsidRPr="00055AA9">
              <w:rPr>
                <w:rFonts w:ascii="Sylfaen" w:hAnsi="Sylfaen"/>
                <w:sz w:val="14"/>
                <w:szCs w:val="14"/>
                <w:lang w:val="hy-AM"/>
              </w:rPr>
              <w:t xml:space="preserve">Հանձնաժողովը որոշեց մերժել Դելտա ՍՊԸ-ի հայտը, քանի որ ընկերությունը գտնվում է գնումների գործընթացին մասնակցելու իրավունք չունեցող մասնակիցների ցանկում 16.03.2017թ.-16.09.2017թ. ընկած </w:t>
            </w:r>
            <w:r w:rsidR="00055AA9" w:rsidRPr="00055AA9">
              <w:rPr>
                <w:rFonts w:ascii="Sylfaen" w:hAnsi="Sylfaen"/>
                <w:sz w:val="14"/>
                <w:szCs w:val="14"/>
                <w:lang w:val="hy-AM"/>
              </w:rPr>
              <w:lastRenderedPageBreak/>
              <w:t>ժամանակահատվածում:</w:t>
            </w:r>
          </w:p>
        </w:tc>
      </w:tr>
      <w:tr w:rsidR="0031289B" w:rsidRPr="00055AA9" w:rsidTr="00310620">
        <w:trPr>
          <w:trHeight w:val="344"/>
        </w:trPr>
        <w:tc>
          <w:tcPr>
            <w:tcW w:w="2414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055AA9" w:rsidRDefault="0031289B" w:rsidP="0031062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055AA9" w:rsidRDefault="0031289B" w:rsidP="0031062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1289B" w:rsidRPr="00055AA9" w:rsidTr="00310620">
        <w:trPr>
          <w:trHeight w:val="289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1289B" w:rsidRPr="00055AA9" w:rsidRDefault="0031289B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1289B" w:rsidRPr="00BF7713" w:rsidTr="00310620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2616FE" w:rsidRDefault="0031289B" w:rsidP="0031062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A0766" w:rsidRDefault="00055AA9" w:rsidP="0031062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 w:rsidR="0031289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.2017</w:t>
            </w:r>
          </w:p>
        </w:tc>
      </w:tr>
      <w:tr w:rsidR="0031289B" w:rsidRPr="00BF7713" w:rsidTr="00310620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31289B" w:rsidRPr="00F50FBC" w:rsidRDefault="0031289B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31289B" w:rsidRPr="00BF7713" w:rsidTr="00310620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289B" w:rsidRPr="00F50FBC" w:rsidRDefault="0031289B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A0766" w:rsidRDefault="00055AA9" w:rsidP="0031062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 w:rsidR="0031289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.2017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A0766" w:rsidRDefault="00055AA9" w:rsidP="0031062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 w:rsidR="0031289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.2017</w:t>
            </w:r>
          </w:p>
        </w:tc>
      </w:tr>
      <w:tr w:rsidR="0031289B" w:rsidRPr="00BF7713" w:rsidTr="00310620">
        <w:trPr>
          <w:trHeight w:val="344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1289B" w:rsidRPr="00BA0766" w:rsidRDefault="0031289B" w:rsidP="0031062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="00055AA9">
              <w:rPr>
                <w:rFonts w:ascii="GHEA Grapalat" w:hAnsi="GHEA Grapalat"/>
                <w:b/>
                <w:sz w:val="14"/>
                <w:szCs w:val="14"/>
              </w:rPr>
              <w:t>, 2</w:t>
            </w:r>
            <w:r w:rsidR="00055AA9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055AA9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055AA9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Pr="00BA0766">
              <w:rPr>
                <w:rFonts w:ascii="GHEA Grapalat" w:hAnsi="GHEA Grapalat"/>
                <w:b/>
                <w:sz w:val="14"/>
                <w:szCs w:val="14"/>
              </w:rPr>
              <w:t>.2017</w:t>
            </w:r>
          </w:p>
        </w:tc>
      </w:tr>
      <w:tr w:rsidR="0031289B" w:rsidRPr="00BF7713" w:rsidTr="00310620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055AA9" w:rsidRDefault="00055AA9" w:rsidP="0031062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 w:rsidR="0031289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.2017</w:t>
            </w:r>
          </w:p>
        </w:tc>
      </w:tr>
      <w:tr w:rsidR="0031289B" w:rsidRPr="00BF7713" w:rsidTr="00310620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Default="0031289B" w:rsidP="0031062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A0766" w:rsidRDefault="00055AA9" w:rsidP="0031062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 w:rsidR="0031289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.2017</w:t>
            </w:r>
          </w:p>
        </w:tc>
      </w:tr>
      <w:tr w:rsidR="0031289B" w:rsidRPr="00BF7713" w:rsidTr="00310620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289B" w:rsidRPr="00BF7713" w:rsidTr="00310620">
        <w:tc>
          <w:tcPr>
            <w:tcW w:w="818" w:type="dxa"/>
            <w:vMerge w:val="restart"/>
            <w:shd w:val="clear" w:color="auto" w:fill="auto"/>
            <w:vAlign w:val="center"/>
          </w:tcPr>
          <w:p w:rsidR="0031289B" w:rsidRPr="00BF7713" w:rsidRDefault="0031289B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6"/>
            <w:vMerge w:val="restart"/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31289B" w:rsidRPr="00BF7713" w:rsidTr="00310620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31289B" w:rsidRPr="00BF7713" w:rsidRDefault="0031289B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31289B" w:rsidRPr="00BF7713" w:rsidTr="00310620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31289B" w:rsidRPr="00BF7713" w:rsidRDefault="0031289B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31289B" w:rsidRPr="00BF7713" w:rsidTr="00310620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1C71D0" w:rsidRPr="00BF7713" w:rsidTr="001C71D0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1C71D0" w:rsidRPr="001C71D0" w:rsidRDefault="001C71D0" w:rsidP="0054379D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C71D0">
              <w:rPr>
                <w:rFonts w:ascii="Sylfaen" w:hAnsi="Sylfaen" w:cs="Sylfaen"/>
                <w:sz w:val="14"/>
                <w:szCs w:val="14"/>
                <w:lang w:val="hy-AM"/>
              </w:rPr>
              <w:t>4, 5, 6, 12, 20, 30, 32, 34-39, 41, 42, 44, 45, 52, 58, 60, 65, 66, 67, 69, 74, 76, 82-93, 97, 100, 101 և 102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1C71D0" w:rsidRPr="001C71D0" w:rsidRDefault="001C71D0" w:rsidP="0054379D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C71D0">
              <w:rPr>
                <w:rFonts w:ascii="Sylfaen" w:hAnsi="Sylfaen"/>
                <w:sz w:val="14"/>
                <w:szCs w:val="14"/>
                <w:lang w:val="hy-AM"/>
              </w:rPr>
              <w:t>Թագ Հէմ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1C71D0" w:rsidRPr="006714C3" w:rsidRDefault="001C71D0" w:rsidP="006714C3">
            <w:pPr>
              <w:ind w:left="-142" w:firstLine="142"/>
              <w:jc w:val="center"/>
              <w:rPr>
                <w:rFonts w:ascii="Sylfaen" w:eastAsia="Times New Roman" w:hAnsi="Sylfaen" w:cs="Times Armenian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t>ՇՀԱՊՁԲ-15/15-2017-2-ԴԲԳԳԿ-1</w:t>
            </w:r>
          </w:p>
          <w:p w:rsidR="001C71D0" w:rsidRPr="006714C3" w:rsidRDefault="001C71D0" w:rsidP="006714C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1C71D0" w:rsidRPr="006714C3" w:rsidRDefault="001C71D0" w:rsidP="001C71D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.0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  <w:r w:rsidRPr="006714C3">
              <w:rPr>
                <w:rFonts w:ascii="GHEA Grapalat" w:hAnsi="GHEA Grapalat"/>
                <w:sz w:val="16"/>
                <w:szCs w:val="16"/>
                <w:lang w:val="en-US"/>
              </w:rPr>
              <w:t>.2017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1C71D0" w:rsidRPr="006714C3" w:rsidRDefault="001C71D0" w:rsidP="006714C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6714C3">
              <w:rPr>
                <w:rFonts w:ascii="GHEA Grapalat" w:hAnsi="GHEA Grapalat" w:cs="Sylfaen"/>
                <w:sz w:val="16"/>
                <w:szCs w:val="16"/>
                <w:lang w:val="en-US"/>
              </w:rPr>
              <w:t>25.12.2017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1C71D0" w:rsidRPr="006714C3" w:rsidRDefault="001C71D0" w:rsidP="006714C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6714C3">
              <w:rPr>
                <w:rFonts w:ascii="GHEA Grapalat" w:hAnsi="GHEA Grapalat" w:cs="Sylfaen"/>
                <w:sz w:val="16"/>
                <w:szCs w:val="16"/>
                <w:lang w:val="en-US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C71D0" w:rsidRPr="001C71D0" w:rsidRDefault="001C71D0" w:rsidP="0054379D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C71D0">
              <w:rPr>
                <w:rFonts w:ascii="Sylfaen" w:hAnsi="Sylfaen"/>
                <w:sz w:val="14"/>
                <w:szCs w:val="14"/>
                <w:lang w:val="hy-AM"/>
              </w:rPr>
              <w:t>5953100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1C71D0" w:rsidRPr="001C71D0" w:rsidRDefault="001C71D0" w:rsidP="0054379D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C71D0">
              <w:rPr>
                <w:rFonts w:ascii="Sylfaen" w:hAnsi="Sylfaen"/>
                <w:sz w:val="14"/>
                <w:szCs w:val="14"/>
                <w:lang w:val="hy-AM"/>
              </w:rPr>
              <w:t>5953100</w:t>
            </w:r>
          </w:p>
        </w:tc>
      </w:tr>
      <w:tr w:rsidR="001C71D0" w:rsidRPr="00BF7713" w:rsidTr="001C71D0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1C71D0" w:rsidRPr="001C71D0" w:rsidRDefault="001C71D0" w:rsidP="0054379D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C71D0">
              <w:rPr>
                <w:rFonts w:ascii="Sylfaen" w:hAnsi="Sylfaen" w:cs="Sylfaen"/>
                <w:sz w:val="14"/>
                <w:szCs w:val="14"/>
                <w:lang w:val="hy-AM"/>
              </w:rPr>
              <w:t>13-19, 21, 22, 24-29, 31, 33, 40, 43, 46-51, 53, 54, 59, 61, 64, 68, 70, 71, 73, 75, 79, 94, 95, 96, 98 և 99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1C71D0" w:rsidRPr="001C71D0" w:rsidRDefault="001C71D0" w:rsidP="0054379D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C71D0">
              <w:rPr>
                <w:rFonts w:ascii="Sylfaen" w:hAnsi="Sylfaen"/>
                <w:sz w:val="14"/>
                <w:szCs w:val="14"/>
                <w:lang w:val="hy-AM"/>
              </w:rPr>
              <w:t>Մեդիսար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1C71D0" w:rsidRPr="006714C3" w:rsidRDefault="001C71D0" w:rsidP="006714C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t>ՇՀԱՊՁԲ-15/15-2017-2</w:t>
            </w:r>
            <w:r w:rsidRPr="006714C3"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t>-ԴԲԳԳԿ-</w:t>
            </w:r>
            <w:r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1C71D0" w:rsidRDefault="001C71D0" w:rsidP="001C71D0">
            <w:pPr>
              <w:jc w:val="center"/>
            </w:pPr>
            <w:r w:rsidRPr="00567F63">
              <w:rPr>
                <w:rFonts w:ascii="GHEA Grapalat" w:hAnsi="GHEA Grapalat"/>
                <w:sz w:val="16"/>
                <w:szCs w:val="16"/>
                <w:lang w:val="en-US"/>
              </w:rPr>
              <w:t>2</w:t>
            </w:r>
            <w:r w:rsidRPr="00567F63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  <w:r w:rsidRPr="00567F63">
              <w:rPr>
                <w:rFonts w:ascii="GHEA Grapalat" w:hAnsi="GHEA Grapalat"/>
                <w:sz w:val="16"/>
                <w:szCs w:val="16"/>
                <w:lang w:val="en-US"/>
              </w:rPr>
              <w:t>.0</w:t>
            </w:r>
            <w:r w:rsidRPr="00567F63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  <w:r w:rsidRPr="00567F63">
              <w:rPr>
                <w:rFonts w:ascii="GHEA Grapalat" w:hAnsi="GHEA Grapalat"/>
                <w:sz w:val="16"/>
                <w:szCs w:val="16"/>
                <w:lang w:val="en-US"/>
              </w:rPr>
              <w:t>.2017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1C71D0" w:rsidRPr="006714C3" w:rsidRDefault="001C71D0" w:rsidP="006714C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6714C3">
              <w:rPr>
                <w:rFonts w:ascii="GHEA Grapalat" w:hAnsi="GHEA Grapalat" w:cs="Sylfaen"/>
                <w:sz w:val="16"/>
                <w:szCs w:val="16"/>
                <w:lang w:val="en-US"/>
              </w:rPr>
              <w:t>25.12.2017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1C71D0" w:rsidRPr="006714C3" w:rsidRDefault="001C71D0" w:rsidP="006714C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6714C3">
              <w:rPr>
                <w:rFonts w:ascii="GHEA Grapalat" w:hAnsi="GHEA Grapalat" w:cs="Sylfaen"/>
                <w:sz w:val="16"/>
                <w:szCs w:val="16"/>
                <w:lang w:val="en-US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C71D0" w:rsidRPr="001C71D0" w:rsidRDefault="001C71D0" w:rsidP="0054379D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C71D0">
              <w:rPr>
                <w:rFonts w:ascii="Sylfaen" w:hAnsi="Sylfaen"/>
                <w:sz w:val="14"/>
                <w:szCs w:val="14"/>
                <w:lang w:val="hy-AM"/>
              </w:rPr>
              <w:t>1413150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1C71D0" w:rsidRPr="001C71D0" w:rsidRDefault="001C71D0" w:rsidP="0054379D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C71D0">
              <w:rPr>
                <w:rFonts w:ascii="Sylfaen" w:hAnsi="Sylfaen"/>
                <w:sz w:val="14"/>
                <w:szCs w:val="14"/>
                <w:lang w:val="hy-AM"/>
              </w:rPr>
              <w:t>1413150</w:t>
            </w:r>
          </w:p>
        </w:tc>
      </w:tr>
      <w:tr w:rsidR="001C71D0" w:rsidRPr="00BF7713" w:rsidTr="001C71D0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1C71D0" w:rsidRPr="001C71D0" w:rsidRDefault="001C71D0" w:rsidP="0054379D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C71D0">
              <w:rPr>
                <w:rFonts w:ascii="Sylfaen" w:hAnsi="Sylfaen" w:cs="Sylfaen"/>
                <w:sz w:val="14"/>
                <w:szCs w:val="14"/>
                <w:lang w:val="hy-AM"/>
              </w:rPr>
              <w:t>55, 57, 72 և 81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1C71D0" w:rsidRPr="001C71D0" w:rsidRDefault="001C71D0" w:rsidP="0054379D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C71D0">
              <w:rPr>
                <w:rFonts w:ascii="Sylfaen" w:hAnsi="Sylfaen"/>
                <w:sz w:val="14"/>
                <w:szCs w:val="14"/>
                <w:lang w:val="hy-AM"/>
              </w:rPr>
              <w:t>Ֆարմեգուս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1C71D0" w:rsidRPr="006714C3" w:rsidRDefault="001C71D0" w:rsidP="006714C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t>ՇՀԱՊՁԲ-15/15-2017-2</w:t>
            </w:r>
            <w:r w:rsidRPr="006714C3"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t>-ԴԲԳԳԿ-3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1C71D0" w:rsidRDefault="001C71D0" w:rsidP="001C71D0">
            <w:pPr>
              <w:jc w:val="center"/>
            </w:pPr>
            <w:r w:rsidRPr="00567F63">
              <w:rPr>
                <w:rFonts w:ascii="GHEA Grapalat" w:hAnsi="GHEA Grapalat"/>
                <w:sz w:val="16"/>
                <w:szCs w:val="16"/>
                <w:lang w:val="en-US"/>
              </w:rPr>
              <w:t>2</w:t>
            </w:r>
            <w:r w:rsidRPr="00567F63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  <w:r w:rsidRPr="00567F63">
              <w:rPr>
                <w:rFonts w:ascii="GHEA Grapalat" w:hAnsi="GHEA Grapalat"/>
                <w:sz w:val="16"/>
                <w:szCs w:val="16"/>
                <w:lang w:val="en-US"/>
              </w:rPr>
              <w:t>.0</w:t>
            </w:r>
            <w:r w:rsidRPr="00567F63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  <w:r w:rsidRPr="00567F63">
              <w:rPr>
                <w:rFonts w:ascii="GHEA Grapalat" w:hAnsi="GHEA Grapalat"/>
                <w:sz w:val="16"/>
                <w:szCs w:val="16"/>
                <w:lang w:val="en-US"/>
              </w:rPr>
              <w:t>.2017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1C71D0" w:rsidRPr="006714C3" w:rsidRDefault="001C71D0" w:rsidP="006714C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6714C3">
              <w:rPr>
                <w:rFonts w:ascii="GHEA Grapalat" w:hAnsi="GHEA Grapalat" w:cs="Sylfaen"/>
                <w:sz w:val="16"/>
                <w:szCs w:val="16"/>
                <w:lang w:val="en-US"/>
              </w:rPr>
              <w:t>25.12.2017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1C71D0" w:rsidRPr="006714C3" w:rsidRDefault="001C71D0" w:rsidP="006714C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6714C3">
              <w:rPr>
                <w:rFonts w:ascii="GHEA Grapalat" w:hAnsi="GHEA Grapalat" w:cs="Sylfaen"/>
                <w:sz w:val="16"/>
                <w:szCs w:val="16"/>
                <w:lang w:val="en-US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C71D0" w:rsidRPr="001C71D0" w:rsidRDefault="001C71D0" w:rsidP="0054379D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C71D0">
              <w:rPr>
                <w:rFonts w:ascii="Sylfaen" w:hAnsi="Sylfaen"/>
                <w:sz w:val="14"/>
                <w:szCs w:val="14"/>
                <w:lang w:val="hy-AM"/>
              </w:rPr>
              <w:t>422160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1C71D0" w:rsidRPr="001C71D0" w:rsidRDefault="001C71D0" w:rsidP="0054379D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C71D0">
              <w:rPr>
                <w:rFonts w:ascii="Sylfaen" w:hAnsi="Sylfaen"/>
                <w:sz w:val="14"/>
                <w:szCs w:val="14"/>
                <w:lang w:val="hy-AM"/>
              </w:rPr>
              <w:t>422160</w:t>
            </w:r>
          </w:p>
        </w:tc>
      </w:tr>
      <w:tr w:rsidR="0031289B" w:rsidRPr="00BF7713" w:rsidTr="00310620">
        <w:trPr>
          <w:trHeight w:val="150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31289B" w:rsidRPr="00BF7713" w:rsidRDefault="0031289B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31289B" w:rsidRPr="00BF7713" w:rsidTr="001C71D0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83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1C71D0" w:rsidRPr="00BF7713" w:rsidTr="001C71D0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1D0" w:rsidRPr="001C71D0" w:rsidRDefault="001C71D0" w:rsidP="0054379D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C71D0">
              <w:rPr>
                <w:rFonts w:ascii="Sylfaen" w:hAnsi="Sylfaen" w:cs="Sylfaen"/>
                <w:sz w:val="14"/>
                <w:szCs w:val="14"/>
                <w:lang w:val="hy-AM"/>
              </w:rPr>
              <w:t xml:space="preserve">4, 5, 6, 12, 20, 30, 32, 34-39, 41, 42, 44, 45, </w:t>
            </w:r>
            <w:r w:rsidRPr="001C71D0">
              <w:rPr>
                <w:rFonts w:ascii="Sylfaen" w:hAnsi="Sylfaen" w:cs="Sylfaen"/>
                <w:sz w:val="14"/>
                <w:szCs w:val="14"/>
                <w:lang w:val="hy-AM"/>
              </w:rPr>
              <w:lastRenderedPageBreak/>
              <w:t>52, 58, 60, 65, 66, 67, 69, 74, 76, 82-93, 97, 100, 101 և 102</w:t>
            </w:r>
          </w:p>
        </w:tc>
        <w:tc>
          <w:tcPr>
            <w:tcW w:w="14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1D0" w:rsidRPr="001C71D0" w:rsidRDefault="001C71D0" w:rsidP="0054379D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C71D0">
              <w:rPr>
                <w:rFonts w:ascii="Sylfaen" w:hAnsi="Sylfaen"/>
                <w:sz w:val="14"/>
                <w:szCs w:val="14"/>
                <w:lang w:val="hy-AM"/>
              </w:rPr>
              <w:lastRenderedPageBreak/>
              <w:t>Թագ Հէմ 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1D0" w:rsidRPr="001C71D0" w:rsidRDefault="001C71D0" w:rsidP="003E6B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C71D0">
              <w:rPr>
                <w:rFonts w:ascii="Sylfaen" w:hAnsi="Sylfaen" w:cs="Sylfaen"/>
                <w:sz w:val="14"/>
                <w:szCs w:val="14"/>
                <w:lang w:val="pt-BR"/>
              </w:rPr>
              <w:t>ք.</w:t>
            </w:r>
            <w:r w:rsidRPr="001C71D0">
              <w:rPr>
                <w:rFonts w:ascii="Sylfaen" w:hAnsi="Sylfaen" w:cs="Sylfaen"/>
                <w:sz w:val="14"/>
                <w:szCs w:val="14"/>
                <w:lang w:val="hy-AM"/>
              </w:rPr>
              <w:t xml:space="preserve">Երևան, Արզումանյան 19/67, 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1D0" w:rsidRPr="001C71D0" w:rsidRDefault="001C71D0" w:rsidP="003E6BC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C71D0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en-US"/>
              </w:rPr>
              <w:t>Hayk Tagesyan &lt;taggem@mail.ru&gt;</w:t>
            </w:r>
          </w:p>
        </w:tc>
        <w:tc>
          <w:tcPr>
            <w:tcW w:w="183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1D0" w:rsidRPr="001C71D0" w:rsidRDefault="001C71D0" w:rsidP="003E6B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C71D0">
              <w:rPr>
                <w:rFonts w:ascii="Sylfaen" w:eastAsia="Times New Roman" w:hAnsi="Sylfaen" w:cs="Times New Roman"/>
                <w:sz w:val="14"/>
                <w:szCs w:val="14"/>
                <w:lang w:val="hy-AM"/>
              </w:rPr>
              <w:t xml:space="preserve">Հ/Հ </w:t>
            </w:r>
            <w:r w:rsidRPr="001C71D0">
              <w:rPr>
                <w:rFonts w:ascii="Sylfaen" w:eastAsia="Times New Roman" w:hAnsi="Sylfaen" w:cs="Sylfaen"/>
                <w:sz w:val="14"/>
                <w:szCs w:val="14"/>
                <w:lang w:val="pt-BR"/>
              </w:rPr>
              <w:t>16047808168200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1D0" w:rsidRPr="001C71D0" w:rsidRDefault="001C71D0" w:rsidP="006840F5">
            <w:pPr>
              <w:ind w:firstLine="567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C71D0">
              <w:rPr>
                <w:rFonts w:ascii="Sylfaen" w:hAnsi="Sylfaen"/>
                <w:sz w:val="14"/>
                <w:szCs w:val="14"/>
                <w:lang w:val="hy-AM"/>
              </w:rPr>
              <w:t xml:space="preserve">ՀՎՀՀ </w:t>
            </w:r>
            <w:r w:rsidRPr="001C71D0">
              <w:rPr>
                <w:rFonts w:ascii="Sylfaen" w:hAnsi="Sylfaen" w:cs="Sylfaen"/>
                <w:sz w:val="14"/>
                <w:szCs w:val="14"/>
                <w:lang w:val="pt-BR"/>
              </w:rPr>
              <w:t>01232586</w:t>
            </w:r>
          </w:p>
          <w:p w:rsidR="001C71D0" w:rsidRPr="001C71D0" w:rsidRDefault="001C71D0" w:rsidP="006840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1C71D0" w:rsidRPr="006714C3" w:rsidTr="001C71D0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1D0" w:rsidRPr="001C71D0" w:rsidRDefault="001C71D0" w:rsidP="0054379D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C71D0">
              <w:rPr>
                <w:rFonts w:ascii="Sylfaen" w:hAnsi="Sylfaen" w:cs="Sylfaen"/>
                <w:sz w:val="14"/>
                <w:szCs w:val="14"/>
                <w:lang w:val="hy-AM"/>
              </w:rPr>
              <w:lastRenderedPageBreak/>
              <w:t>13-19, 21, 22, 24-29, 31, 33, 40, 43, 46-51, 53, 54, 59, 61, 64, 68, 70, 71, 73, 75, 79, 94, 95, 96, 98 և 99</w:t>
            </w:r>
          </w:p>
        </w:tc>
        <w:tc>
          <w:tcPr>
            <w:tcW w:w="14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1D0" w:rsidRPr="001C71D0" w:rsidRDefault="001C71D0" w:rsidP="0054379D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C71D0">
              <w:rPr>
                <w:rFonts w:ascii="Sylfaen" w:hAnsi="Sylfaen"/>
                <w:sz w:val="14"/>
                <w:szCs w:val="14"/>
                <w:lang w:val="hy-AM"/>
              </w:rPr>
              <w:t>Մեդիսար 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1D0" w:rsidRPr="001C71D0" w:rsidRDefault="001C71D0" w:rsidP="003E6BC6">
            <w:pPr>
              <w:contextualSpacing/>
              <w:jc w:val="center"/>
              <w:rPr>
                <w:rFonts w:ascii="MS Mincho" w:eastAsia="MS Mincho" w:hAnsi="MS Mincho" w:cs="MS Mincho"/>
                <w:sz w:val="14"/>
                <w:szCs w:val="14"/>
                <w:lang w:val="hy-AM"/>
              </w:rPr>
            </w:pPr>
            <w:r w:rsidRPr="001C71D0">
              <w:rPr>
                <w:rFonts w:ascii="Sylfaen" w:hAnsi="Sylfaen" w:cs="Sylfaen"/>
                <w:sz w:val="14"/>
                <w:szCs w:val="14"/>
                <w:lang w:val="pt-BR"/>
              </w:rPr>
              <w:t>Ք.</w:t>
            </w:r>
            <w:r w:rsidRPr="001C71D0">
              <w:rPr>
                <w:rFonts w:ascii="Sylfaen" w:hAnsi="Sylfaen" w:cs="Sylfaen"/>
                <w:sz w:val="14"/>
                <w:szCs w:val="14"/>
                <w:lang w:val="hy-AM"/>
              </w:rPr>
              <w:t>Երևան, Գետառի 4/9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1D0" w:rsidRPr="003E6BC6" w:rsidRDefault="001C71D0" w:rsidP="003E6BC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C71D0">
              <w:rPr>
                <w:rFonts w:ascii="GHEA Grapalat" w:hAnsi="GHEA Grapalat"/>
                <w:b/>
                <w:sz w:val="16"/>
                <w:szCs w:val="16"/>
                <w:lang w:val="hy-AM"/>
              </w:rPr>
              <w:t>sales@medisar.am</w:t>
            </w:r>
          </w:p>
        </w:tc>
        <w:tc>
          <w:tcPr>
            <w:tcW w:w="183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1D0" w:rsidRPr="001C71D0" w:rsidRDefault="001C71D0" w:rsidP="003E6BC6">
            <w:pPr>
              <w:widowControl w:val="0"/>
              <w:jc w:val="center"/>
              <w:rPr>
                <w:rFonts w:ascii="Sylfaen" w:eastAsia="Times New Roman" w:hAnsi="Sylfaen" w:cs="Sylfaen"/>
                <w:sz w:val="14"/>
                <w:szCs w:val="14"/>
                <w:lang w:val="pt-BR"/>
              </w:rPr>
            </w:pPr>
            <w:r w:rsidRPr="001C71D0">
              <w:rPr>
                <w:rFonts w:ascii="Sylfaen" w:eastAsia="Times New Roman" w:hAnsi="Sylfaen" w:cs="Sylfaen"/>
                <w:sz w:val="14"/>
                <w:szCs w:val="14"/>
                <w:lang w:val="pt-BR"/>
              </w:rPr>
              <w:t>Հ/Հ 21700-003-086881-001</w:t>
            </w:r>
          </w:p>
          <w:p w:rsidR="001C71D0" w:rsidRPr="001C71D0" w:rsidRDefault="001C71D0" w:rsidP="003E6B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1D0" w:rsidRPr="001C71D0" w:rsidRDefault="001C71D0" w:rsidP="003E6BC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pt-BR"/>
              </w:rPr>
            </w:pPr>
            <w:r w:rsidRPr="001C71D0">
              <w:rPr>
                <w:rFonts w:ascii="Sylfaen" w:hAnsi="Sylfaen" w:cs="Sylfaen"/>
                <w:sz w:val="14"/>
                <w:szCs w:val="14"/>
                <w:lang w:val="pt-BR"/>
              </w:rPr>
              <w:t>ՀՎՀՀ 02555635</w:t>
            </w:r>
          </w:p>
          <w:p w:rsidR="001C71D0" w:rsidRPr="001C71D0" w:rsidRDefault="001C71D0" w:rsidP="003E6B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1C71D0" w:rsidRPr="009D24CD" w:rsidTr="001C71D0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1D0" w:rsidRPr="001C71D0" w:rsidRDefault="001C71D0" w:rsidP="0054379D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C71D0">
              <w:rPr>
                <w:rFonts w:ascii="Sylfaen" w:hAnsi="Sylfaen" w:cs="Sylfaen"/>
                <w:sz w:val="14"/>
                <w:szCs w:val="14"/>
                <w:lang w:val="hy-AM"/>
              </w:rPr>
              <w:t>55, 57, 72 և 81</w:t>
            </w:r>
          </w:p>
        </w:tc>
        <w:tc>
          <w:tcPr>
            <w:tcW w:w="14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1D0" w:rsidRPr="001C71D0" w:rsidRDefault="001C71D0" w:rsidP="0054379D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C71D0">
              <w:rPr>
                <w:rFonts w:ascii="Sylfaen" w:hAnsi="Sylfaen"/>
                <w:sz w:val="14"/>
                <w:szCs w:val="14"/>
                <w:lang w:val="hy-AM"/>
              </w:rPr>
              <w:t>Ֆարմեգուս 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1D0" w:rsidRPr="001C71D0" w:rsidRDefault="001C71D0" w:rsidP="003E6BC6">
            <w:pPr>
              <w:contextualSpacing/>
              <w:jc w:val="center"/>
              <w:rPr>
                <w:rFonts w:ascii="Sylfaen" w:hAnsi="Sylfaen" w:cs="Sylfaen"/>
                <w:sz w:val="14"/>
                <w:szCs w:val="14"/>
                <w:lang w:val="pt-BR"/>
              </w:rPr>
            </w:pPr>
            <w:r w:rsidRPr="001C71D0">
              <w:rPr>
                <w:rFonts w:ascii="Sylfaen" w:hAnsi="Sylfaen" w:cs="Sylfaen"/>
                <w:sz w:val="14"/>
                <w:szCs w:val="14"/>
                <w:lang w:val="pt-BR"/>
              </w:rPr>
              <w:t xml:space="preserve">ք.Երևան, </w:t>
            </w:r>
            <w:r w:rsidRPr="001C71D0">
              <w:rPr>
                <w:rFonts w:ascii="Sylfaen" w:hAnsi="Sylfaen" w:cs="Sylfaen"/>
                <w:sz w:val="14"/>
                <w:szCs w:val="14"/>
                <w:lang w:val="hy-AM"/>
              </w:rPr>
              <w:t>մամիկոնյանց 3շ, բն</w:t>
            </w:r>
            <w:r w:rsidRPr="001C71D0">
              <w:rPr>
                <w:rFonts w:ascii="MS Mincho" w:eastAsia="MS Mincho" w:hAnsi="MS Mincho" w:cs="MS Mincho"/>
                <w:sz w:val="14"/>
                <w:szCs w:val="14"/>
                <w:lang w:val="hy-AM"/>
              </w:rPr>
              <w:t>․41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1D0" w:rsidRPr="003E6BC6" w:rsidRDefault="001C71D0" w:rsidP="003E6BC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1C71D0">
              <w:rPr>
                <w:rFonts w:ascii="GHEA Grapalat" w:hAnsi="GHEA Grapalat"/>
                <w:b/>
                <w:sz w:val="16"/>
                <w:szCs w:val="16"/>
                <w:lang w:val="pt-BR"/>
              </w:rPr>
              <w:t>farmegus@rambler.ru</w:t>
            </w:r>
          </w:p>
        </w:tc>
        <w:tc>
          <w:tcPr>
            <w:tcW w:w="183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1D0" w:rsidRPr="001C71D0" w:rsidRDefault="001C71D0" w:rsidP="003E6BC6">
            <w:pPr>
              <w:widowControl w:val="0"/>
              <w:jc w:val="center"/>
              <w:rPr>
                <w:rFonts w:ascii="Sylfaen" w:eastAsia="Times New Roman" w:hAnsi="Sylfaen" w:cs="Times Armenian"/>
                <w:sz w:val="14"/>
                <w:szCs w:val="14"/>
                <w:lang w:val="pt-BR"/>
              </w:rPr>
            </w:pPr>
            <w:r w:rsidRPr="001C71D0">
              <w:rPr>
                <w:rFonts w:ascii="Sylfaen" w:eastAsia="Times New Roman" w:hAnsi="Sylfaen" w:cs="Times Armenian"/>
                <w:sz w:val="14"/>
                <w:szCs w:val="14"/>
                <w:lang w:val="pt-BR"/>
              </w:rPr>
              <w:t xml:space="preserve">Հ/Հ </w:t>
            </w:r>
            <w:r w:rsidRPr="001C71D0">
              <w:rPr>
                <w:rFonts w:ascii="Sylfaen" w:eastAsia="Times New Roman" w:hAnsi="Sylfaen" w:cs="Times New Roman"/>
                <w:sz w:val="14"/>
                <w:szCs w:val="14"/>
                <w:lang w:val="hy-AM"/>
              </w:rPr>
              <w:t>2050422249101001</w:t>
            </w:r>
          </w:p>
          <w:p w:rsidR="001C71D0" w:rsidRPr="001C71D0" w:rsidRDefault="001C71D0" w:rsidP="003E6B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71D0" w:rsidRPr="001C71D0" w:rsidRDefault="001C71D0" w:rsidP="003E6BC6">
            <w:pPr>
              <w:widowControl w:val="0"/>
              <w:jc w:val="center"/>
              <w:rPr>
                <w:rFonts w:ascii="Sylfaen" w:hAnsi="Sylfaen" w:cs="Times Armenian"/>
                <w:sz w:val="14"/>
                <w:szCs w:val="14"/>
                <w:lang w:val="pt-BR"/>
              </w:rPr>
            </w:pPr>
            <w:r w:rsidRPr="001C71D0">
              <w:rPr>
                <w:rFonts w:ascii="Sylfaen" w:hAnsi="Sylfaen" w:cs="Times Armenian"/>
                <w:sz w:val="14"/>
                <w:szCs w:val="14"/>
                <w:lang w:val="pt-BR"/>
              </w:rPr>
              <w:t xml:space="preserve">ՀՎՀՀ </w:t>
            </w:r>
            <w:r w:rsidRPr="001C71D0">
              <w:rPr>
                <w:rFonts w:ascii="Sylfaen" w:hAnsi="Sylfaen"/>
                <w:sz w:val="14"/>
                <w:szCs w:val="14"/>
                <w:lang w:val="hy-AM"/>
              </w:rPr>
              <w:t>00108127</w:t>
            </w:r>
          </w:p>
          <w:p w:rsidR="001C71D0" w:rsidRPr="001C71D0" w:rsidRDefault="001C71D0" w:rsidP="003E6B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31289B" w:rsidRPr="009D24CD" w:rsidTr="00310620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31289B" w:rsidRPr="009D24CD" w:rsidRDefault="0031289B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31289B" w:rsidRPr="001C71D0" w:rsidTr="003106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71D0" w:rsidRPr="001C71D0" w:rsidRDefault="0031289B" w:rsidP="001C71D0">
            <w:pPr>
              <w:ind w:firstLine="567"/>
              <w:jc w:val="both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  <w:r w:rsidRPr="003E6BC6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="001C71D0" w:rsidRPr="001C71D0">
              <w:rPr>
                <w:rFonts w:ascii="Sylfaen" w:hAnsi="Sylfaen" w:cs="Sylfaen"/>
                <w:sz w:val="14"/>
                <w:szCs w:val="14"/>
                <w:lang w:val="hy-AM"/>
              </w:rPr>
              <w:t>1, 2, 3, 7, 8, 9, 10, 11, 23, 63, 77, 78 և 80-րդ չափաբաժինները հայտարարվում են չկակայցած մասնակիցների կողմից գնային առաջարկ չներակայցնելու հետևանքով:</w:t>
            </w:r>
          </w:p>
          <w:p w:rsidR="001C71D0" w:rsidRPr="001C71D0" w:rsidRDefault="001C71D0" w:rsidP="001C71D0">
            <w:pPr>
              <w:ind w:firstLine="567"/>
              <w:jc w:val="both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1C71D0">
              <w:rPr>
                <w:rFonts w:ascii="Sylfaen" w:hAnsi="Sylfaen" w:cs="Sylfaen"/>
                <w:sz w:val="14"/>
                <w:szCs w:val="14"/>
                <w:lang w:val="hy-AM"/>
              </w:rPr>
              <w:t>62-րդ չափաբաժինը հայտարարվում է չկայացած քանի որ մասնակիցների կողմից ներկայացված գնային առաջարկները գերազանցում են տվյալ գնումը իրկականցանելու համար նախատեսված ֆինանսական միջոցները:</w:t>
            </w:r>
          </w:p>
          <w:p w:rsidR="0031289B" w:rsidRPr="001C71D0" w:rsidRDefault="0031289B" w:rsidP="003E6BC6">
            <w:pPr>
              <w:ind w:firstLine="567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31289B" w:rsidRPr="001C71D0" w:rsidTr="00310620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31289B" w:rsidRPr="001C71D0" w:rsidRDefault="0031289B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1289B" w:rsidRPr="00BF7713" w:rsidTr="00310620">
        <w:trPr>
          <w:trHeight w:val="475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1289B" w:rsidRPr="00BF7713" w:rsidRDefault="0031289B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31289B" w:rsidRPr="003E6BC6" w:rsidRDefault="0031289B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Ընթացակարգի հրավերը հրապարակվել է գնումների պաշտոնական տեղեկագրում, ինչպես նաև ուղարկվել է  </w:t>
            </w:r>
            <w:hyperlink r:id="rId6" w:history="1">
              <w:r w:rsidRPr="00565AEE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en-US"/>
                </w:rPr>
                <w:t>apranq</w:t>
              </w:r>
              <w:r w:rsidRPr="00565AEE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-15-15@</w:t>
              </w:r>
              <w:r w:rsidRPr="00565AEE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en-US"/>
                </w:rPr>
                <w:t>shh</w:t>
              </w:r>
              <w:r w:rsidRPr="00565AEE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.</w:t>
              </w:r>
              <w:r w:rsidRPr="00565AEE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en-US"/>
                </w:rPr>
                <w:t>gnumner</w:t>
              </w:r>
              <w:r w:rsidRPr="00565AEE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.</w:t>
              </w:r>
              <w:r w:rsidRPr="00565AEE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en-US"/>
                </w:rPr>
                <w:t>am</w:t>
              </w:r>
            </w:hyperlink>
            <w:r w:rsidRPr="003E6BC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էլ. հասցեին</w:t>
            </w:r>
          </w:p>
        </w:tc>
      </w:tr>
      <w:tr w:rsidR="0031289B" w:rsidRPr="00BF7713" w:rsidTr="00310620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31289B" w:rsidRDefault="0031289B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289B" w:rsidRPr="00BF7713" w:rsidTr="00310620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1289B" w:rsidRPr="00BF7713" w:rsidTr="00310620">
        <w:trPr>
          <w:trHeight w:val="288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289B" w:rsidRPr="00BF7713" w:rsidTr="00310620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1289B" w:rsidRPr="00BF7713" w:rsidTr="00310620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289B" w:rsidRPr="00BF7713" w:rsidTr="00310620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1289B" w:rsidRPr="00BF7713" w:rsidTr="00310620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31289B" w:rsidRPr="00BF7713" w:rsidRDefault="0031289B" w:rsidP="003106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289B" w:rsidRPr="00BF7713" w:rsidTr="00310620">
        <w:trPr>
          <w:trHeight w:val="227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31289B" w:rsidRPr="00BF7713" w:rsidRDefault="0031289B" w:rsidP="003106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1289B" w:rsidRPr="00BF7713" w:rsidTr="00310620">
        <w:trPr>
          <w:trHeight w:val="47"/>
        </w:trPr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89B" w:rsidRPr="00BF7713" w:rsidRDefault="0031289B" w:rsidP="003106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31289B" w:rsidRPr="00BF7713" w:rsidTr="00310620">
        <w:trPr>
          <w:trHeight w:val="47"/>
        </w:trPr>
        <w:tc>
          <w:tcPr>
            <w:tcW w:w="3111" w:type="dxa"/>
            <w:gridSpan w:val="11"/>
            <w:shd w:val="clear" w:color="auto" w:fill="auto"/>
            <w:vAlign w:val="center"/>
          </w:tcPr>
          <w:p w:rsidR="0031289B" w:rsidRPr="00BF7713" w:rsidRDefault="0031289B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Ռուբեն Եգանյան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31289B" w:rsidRPr="00BF7713" w:rsidRDefault="0031289B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091741410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31289B" w:rsidRPr="003E6BC6" w:rsidRDefault="0031289B" w:rsidP="003106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formed78@gmail.com</w:t>
            </w:r>
          </w:p>
        </w:tc>
      </w:tr>
    </w:tbl>
    <w:p w:rsidR="00776807" w:rsidRDefault="00776807" w:rsidP="0077680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776807" w:rsidRPr="003E6BC6" w:rsidRDefault="00776807" w:rsidP="0077680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5060B6"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>՝</w:t>
      </w:r>
      <w:r w:rsidR="003E6BC6">
        <w:rPr>
          <w:rFonts w:ascii="GHEA Grapalat" w:hAnsi="GHEA Grapalat"/>
          <w:sz w:val="20"/>
          <w:lang w:val="af-ZA"/>
        </w:rPr>
        <w:t xml:space="preserve"> </w:t>
      </w:r>
      <w:r w:rsidR="003E6BC6">
        <w:rPr>
          <w:rFonts w:ascii="GHEA Grapalat" w:hAnsi="GHEA Grapalat"/>
          <w:sz w:val="20"/>
        </w:rPr>
        <w:t>ՀՀ</w:t>
      </w:r>
      <w:r w:rsidR="003E6BC6" w:rsidRPr="003E6BC6">
        <w:rPr>
          <w:rFonts w:ascii="GHEA Grapalat" w:hAnsi="GHEA Grapalat"/>
          <w:sz w:val="20"/>
          <w:lang w:val="af-ZA"/>
        </w:rPr>
        <w:t xml:space="preserve"> </w:t>
      </w:r>
      <w:r w:rsidR="003E6BC6">
        <w:rPr>
          <w:rFonts w:ascii="GHEA Grapalat" w:hAnsi="GHEA Grapalat"/>
          <w:sz w:val="20"/>
        </w:rPr>
        <w:t>ԱՆ</w:t>
      </w:r>
      <w:r w:rsidR="003E6BC6" w:rsidRPr="003E6BC6">
        <w:rPr>
          <w:rFonts w:ascii="GHEA Grapalat" w:hAnsi="GHEA Grapalat"/>
          <w:sz w:val="20"/>
          <w:lang w:val="af-ZA"/>
        </w:rPr>
        <w:t xml:space="preserve"> </w:t>
      </w:r>
      <w:r w:rsidR="003E6BC6">
        <w:rPr>
          <w:rFonts w:ascii="GHEA Grapalat" w:hAnsi="GHEA Grapalat"/>
          <w:sz w:val="20"/>
        </w:rPr>
        <w:t>Դատաբժշկական</w:t>
      </w:r>
      <w:r w:rsidR="003E6BC6" w:rsidRPr="003E6BC6">
        <w:rPr>
          <w:rFonts w:ascii="GHEA Grapalat" w:hAnsi="GHEA Grapalat"/>
          <w:sz w:val="20"/>
          <w:lang w:val="af-ZA"/>
        </w:rPr>
        <w:t xml:space="preserve"> </w:t>
      </w:r>
      <w:r w:rsidR="003E6BC6">
        <w:rPr>
          <w:rFonts w:ascii="GHEA Grapalat" w:hAnsi="GHEA Grapalat"/>
          <w:sz w:val="20"/>
        </w:rPr>
        <w:t>Գիտագործնական</w:t>
      </w:r>
      <w:r w:rsidR="003E6BC6" w:rsidRPr="003E6BC6">
        <w:rPr>
          <w:rFonts w:ascii="GHEA Grapalat" w:hAnsi="GHEA Grapalat"/>
          <w:sz w:val="20"/>
          <w:lang w:val="af-ZA"/>
        </w:rPr>
        <w:t xml:space="preserve"> </w:t>
      </w:r>
      <w:r w:rsidR="003E6BC6">
        <w:rPr>
          <w:rFonts w:ascii="GHEA Grapalat" w:hAnsi="GHEA Grapalat"/>
          <w:sz w:val="20"/>
        </w:rPr>
        <w:t>Կենտրոն</w:t>
      </w:r>
      <w:r w:rsidR="003E6BC6" w:rsidRPr="003E6BC6">
        <w:rPr>
          <w:rFonts w:ascii="GHEA Grapalat" w:hAnsi="GHEA Grapalat"/>
          <w:sz w:val="20"/>
          <w:lang w:val="af-ZA"/>
        </w:rPr>
        <w:t xml:space="preserve"> </w:t>
      </w:r>
      <w:r w:rsidR="003E6BC6">
        <w:rPr>
          <w:rFonts w:ascii="GHEA Grapalat" w:hAnsi="GHEA Grapalat"/>
          <w:sz w:val="20"/>
        </w:rPr>
        <w:t>ՊՈԱԿ</w:t>
      </w:r>
    </w:p>
    <w:tbl>
      <w:tblPr>
        <w:tblpPr w:leftFromText="180" w:rightFromText="180" w:vertAnchor="text" w:horzAnchor="page" w:tblpX="3221" w:tblpY="152"/>
        <w:tblW w:w="0" w:type="auto"/>
        <w:tblBorders>
          <w:top w:val="single" w:sz="4" w:space="0" w:color="auto"/>
        </w:tblBorders>
        <w:tblLook w:val="0000"/>
      </w:tblPr>
      <w:tblGrid>
        <w:gridCol w:w="1915"/>
      </w:tblGrid>
      <w:tr w:rsidR="00776807" w:rsidRPr="00781B73" w:rsidTr="00310620">
        <w:trPr>
          <w:trHeight w:val="100"/>
        </w:trPr>
        <w:tc>
          <w:tcPr>
            <w:tcW w:w="1915" w:type="dxa"/>
            <w:tcBorders>
              <w:left w:val="nil"/>
            </w:tcBorders>
          </w:tcPr>
          <w:p w:rsidR="00776807" w:rsidRDefault="00776807" w:rsidP="00310620">
            <w:pPr>
              <w:spacing w:after="24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3F36E3" w:rsidRPr="006840F5" w:rsidRDefault="003F36E3">
      <w:pPr>
        <w:rPr>
          <w:lang w:val="af-ZA"/>
        </w:rPr>
      </w:pPr>
    </w:p>
    <w:sectPr w:rsidR="003F36E3" w:rsidRPr="006840F5" w:rsidSect="00310620">
      <w:footerReference w:type="even" r:id="rId7"/>
      <w:footerReference w:type="default" r:id="rId8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B73" w:rsidRDefault="00781B73" w:rsidP="00776807">
      <w:pPr>
        <w:spacing w:after="0" w:line="240" w:lineRule="auto"/>
      </w:pPr>
      <w:r>
        <w:separator/>
      </w:r>
    </w:p>
  </w:endnote>
  <w:endnote w:type="continuationSeparator" w:id="1">
    <w:p w:rsidR="00781B73" w:rsidRDefault="00781B73" w:rsidP="00776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305020304"/>
    <w:charset w:val="00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CYR">
    <w:charset w:val="00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Russian Times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fornian FB">
    <w:altName w:val="Notice "/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B73" w:rsidRDefault="008733AC" w:rsidP="0031062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81B7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81B73" w:rsidRDefault="00781B73" w:rsidP="0031062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B73" w:rsidRDefault="00781B73" w:rsidP="00310620">
    <w:pPr>
      <w:pStyle w:val="Footer"/>
      <w:framePr w:wrap="around" w:vAnchor="text" w:hAnchor="margin" w:xAlign="right" w:y="1"/>
      <w:rPr>
        <w:rStyle w:val="PageNumber"/>
      </w:rPr>
    </w:pPr>
  </w:p>
  <w:p w:rsidR="00781B73" w:rsidRDefault="00781B73" w:rsidP="0031062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B73" w:rsidRDefault="00781B73" w:rsidP="00776807">
      <w:pPr>
        <w:spacing w:after="0" w:line="240" w:lineRule="auto"/>
      </w:pPr>
      <w:r>
        <w:separator/>
      </w:r>
    </w:p>
  </w:footnote>
  <w:footnote w:type="continuationSeparator" w:id="1">
    <w:p w:rsidR="00781B73" w:rsidRDefault="00781B73" w:rsidP="00776807">
      <w:pPr>
        <w:spacing w:after="0" w:line="240" w:lineRule="auto"/>
      </w:pPr>
      <w:r>
        <w:continuationSeparator/>
      </w:r>
    </w:p>
  </w:footnote>
  <w:footnote w:id="2">
    <w:p w:rsidR="00781B73" w:rsidRPr="00541A77" w:rsidRDefault="00781B73" w:rsidP="00776807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781B73" w:rsidRPr="002D0BF6" w:rsidRDefault="00781B73" w:rsidP="0077680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781B73" w:rsidRPr="002D0BF6" w:rsidRDefault="00781B73" w:rsidP="0077680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31289B" w:rsidRPr="00EB00B9" w:rsidRDefault="0031289B" w:rsidP="00776807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31289B" w:rsidRPr="002D0BF6" w:rsidRDefault="0031289B" w:rsidP="0077680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31289B" w:rsidRPr="002D0BF6" w:rsidRDefault="0031289B" w:rsidP="0077680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31289B" w:rsidRPr="002D0BF6" w:rsidRDefault="0031289B" w:rsidP="0077680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31289B" w:rsidRPr="002D0BF6" w:rsidRDefault="0031289B" w:rsidP="0077680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31289B" w:rsidRPr="00C868EC" w:rsidRDefault="0031289B" w:rsidP="0077680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31289B" w:rsidRPr="00871366" w:rsidRDefault="0031289B" w:rsidP="0077680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31289B" w:rsidRPr="002D0BF6" w:rsidRDefault="0031289B" w:rsidP="00776807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76807"/>
    <w:rsid w:val="00055AA9"/>
    <w:rsid w:val="000A6A1D"/>
    <w:rsid w:val="001C71D0"/>
    <w:rsid w:val="00212512"/>
    <w:rsid w:val="002430C7"/>
    <w:rsid w:val="0029625B"/>
    <w:rsid w:val="00310620"/>
    <w:rsid w:val="0031289B"/>
    <w:rsid w:val="003E6BC6"/>
    <w:rsid w:val="003F36E3"/>
    <w:rsid w:val="0040205D"/>
    <w:rsid w:val="0046523B"/>
    <w:rsid w:val="004B6F60"/>
    <w:rsid w:val="00637C51"/>
    <w:rsid w:val="006714C3"/>
    <w:rsid w:val="006840F5"/>
    <w:rsid w:val="00714CC0"/>
    <w:rsid w:val="00776807"/>
    <w:rsid w:val="00781B73"/>
    <w:rsid w:val="007E3EC9"/>
    <w:rsid w:val="008733AC"/>
    <w:rsid w:val="009353A6"/>
    <w:rsid w:val="009D24CD"/>
    <w:rsid w:val="00A635C2"/>
    <w:rsid w:val="00B13656"/>
    <w:rsid w:val="00BA0766"/>
    <w:rsid w:val="00E00948"/>
    <w:rsid w:val="00EA2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6E3"/>
  </w:style>
  <w:style w:type="paragraph" w:styleId="Heading3">
    <w:name w:val="heading 3"/>
    <w:basedOn w:val="Normal"/>
    <w:next w:val="Normal"/>
    <w:link w:val="Heading3Char"/>
    <w:qFormat/>
    <w:rsid w:val="00776807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76807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BodyText">
    <w:name w:val="Body Text"/>
    <w:basedOn w:val="Normal"/>
    <w:link w:val="BodyTextChar"/>
    <w:rsid w:val="00776807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776807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776807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776807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776807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776807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PageNumber">
    <w:name w:val="page number"/>
    <w:basedOn w:val="DefaultParagraphFont"/>
    <w:rsid w:val="00776807"/>
  </w:style>
  <w:style w:type="paragraph" w:styleId="Footer">
    <w:name w:val="footer"/>
    <w:basedOn w:val="Normal"/>
    <w:link w:val="FooterChar"/>
    <w:rsid w:val="0077680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77680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noteText">
    <w:name w:val="footnote text"/>
    <w:basedOn w:val="Normal"/>
    <w:link w:val="FootnoteTextChar"/>
    <w:semiHidden/>
    <w:rsid w:val="0077680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776807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FootnoteReference">
    <w:name w:val="footnote reference"/>
    <w:rsid w:val="00776807"/>
    <w:rPr>
      <w:vertAlign w:val="superscript"/>
    </w:rPr>
  </w:style>
  <w:style w:type="paragraph" w:styleId="NormalWeb">
    <w:name w:val="Normal (Web)"/>
    <w:basedOn w:val="Normal"/>
    <w:rsid w:val="00776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776807"/>
    <w:rPr>
      <w:b/>
      <w:bCs/>
    </w:rPr>
  </w:style>
  <w:style w:type="paragraph" w:styleId="ListParagraph">
    <w:name w:val="List Paragraph"/>
    <w:basedOn w:val="Normal"/>
    <w:uiPriority w:val="34"/>
    <w:qFormat/>
    <w:rsid w:val="00BA076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Hyperlink">
    <w:name w:val="Hyperlink"/>
    <w:basedOn w:val="DefaultParagraphFont"/>
    <w:uiPriority w:val="99"/>
    <w:unhideWhenUsed/>
    <w:rsid w:val="003E6B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pranq-15-15@shh.gnumner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22</Pages>
  <Words>7067</Words>
  <Characters>40283</Characters>
  <Application>Microsoft Office Word</Application>
  <DocSecurity>0</DocSecurity>
  <Lines>335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47256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2017-03-23T13:39:00Z</dcterms:created>
  <dcterms:modified xsi:type="dcterms:W3CDTF">2017-05-06T06:34:00Z</dcterms:modified>
</cp:coreProperties>
</file>